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996" w:rsidRDefault="009B3456" w:rsidP="00B32049">
      <w:pPr>
        <w:tabs>
          <w:tab w:val="right" w:pos="9630"/>
        </w:tabs>
        <w:spacing w:line="240" w:lineRule="auto"/>
        <w:rPr>
          <w:lang w:eastAsia="zh-CN"/>
        </w:rPr>
      </w:pPr>
      <w:bookmarkStart w:id="0" w:name="_Ref494746248"/>
      <w:r>
        <w:rPr>
          <w:rFonts w:ascii="Arial" w:hAnsi="Arial" w:cs="Arial"/>
          <w:b/>
          <w:sz w:val="24"/>
        </w:rPr>
        <w:t>3GPP TSG RAN WG1 Meeting #94bis</w:t>
      </w:r>
      <w:r>
        <w:rPr>
          <w:rFonts w:ascii="Arial" w:hAnsi="Arial" w:cs="Arial"/>
          <w:b/>
          <w:sz w:val="24"/>
        </w:rPr>
        <w:tab/>
        <w:t>R1-18</w:t>
      </w:r>
      <w:r>
        <w:rPr>
          <w:rFonts w:ascii="Arial" w:hAnsi="Arial" w:cs="Arial" w:hint="eastAsia"/>
          <w:b/>
          <w:sz w:val="24"/>
          <w:lang w:eastAsia="zh-CN"/>
        </w:rPr>
        <w:t>10344</w:t>
      </w:r>
    </w:p>
    <w:p w:rsidR="00167996" w:rsidRDefault="009B3456" w:rsidP="00B32049">
      <w:pPr>
        <w:tabs>
          <w:tab w:val="right" w:pos="963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Chengdu, China, October 8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12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2018</w:t>
      </w:r>
      <w:r>
        <w:rPr>
          <w:rFonts w:ascii="Arial" w:hAnsi="Arial" w:cs="Arial"/>
          <w:b/>
          <w:sz w:val="24"/>
          <w:szCs w:val="24"/>
        </w:rPr>
        <w:tab/>
      </w:r>
    </w:p>
    <w:p w:rsidR="00167996" w:rsidRDefault="00167996">
      <w:pPr>
        <w:pStyle w:val="Footer"/>
        <w:jc w:val="both"/>
      </w:pPr>
    </w:p>
    <w:p w:rsidR="00167996" w:rsidRDefault="009B3456" w:rsidP="00B32049">
      <w:pPr>
        <w:tabs>
          <w:tab w:val="left" w:pos="1985"/>
        </w:tabs>
        <w:spacing w:line="240" w:lineRule="auto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/>
          <w:sz w:val="24"/>
        </w:rPr>
        <w:t>7.</w:t>
      </w:r>
      <w:r>
        <w:rPr>
          <w:rFonts w:ascii="Arial" w:hAnsi="Arial" w:hint="eastAsia"/>
          <w:sz w:val="24"/>
          <w:lang w:eastAsia="zh-CN"/>
        </w:rPr>
        <w:t>2</w:t>
      </w:r>
      <w:r>
        <w:rPr>
          <w:rFonts w:ascii="Arial" w:hAnsi="Arial"/>
          <w:sz w:val="24"/>
        </w:rPr>
        <w:t>.</w:t>
      </w:r>
      <w:r>
        <w:rPr>
          <w:rFonts w:ascii="Arial" w:hAnsi="Arial" w:hint="eastAsia"/>
          <w:sz w:val="24"/>
          <w:lang w:eastAsia="zh-CN"/>
        </w:rPr>
        <w:t>6</w:t>
      </w:r>
      <w:r>
        <w:rPr>
          <w:rFonts w:ascii="Arial" w:hAnsi="Arial"/>
          <w:sz w:val="24"/>
        </w:rPr>
        <w:t>.</w:t>
      </w:r>
      <w:r>
        <w:rPr>
          <w:rFonts w:ascii="Arial" w:hAnsi="Arial" w:hint="eastAsia"/>
          <w:sz w:val="24"/>
          <w:lang w:eastAsia="zh-CN"/>
        </w:rPr>
        <w:t>1</w:t>
      </w:r>
    </w:p>
    <w:p w:rsidR="00167996" w:rsidRDefault="009B3456" w:rsidP="00B32049">
      <w:pPr>
        <w:tabs>
          <w:tab w:val="left" w:pos="1985"/>
        </w:tabs>
        <w:spacing w:line="240" w:lineRule="auto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 xml:space="preserve">ZTE </w:t>
      </w:r>
    </w:p>
    <w:p w:rsidR="00167996" w:rsidRDefault="009B3456" w:rsidP="00B32049">
      <w:pPr>
        <w:spacing w:line="240" w:lineRule="auto"/>
        <w:ind w:left="1988" w:hanging="1988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>
        <w:rPr>
          <w:rFonts w:ascii="Arial" w:hAnsi="Arial" w:hint="eastAsia"/>
          <w:sz w:val="22"/>
          <w:lang w:eastAsia="zh-CN"/>
        </w:rPr>
        <w:t>Discussion on evaluation methodology</w:t>
      </w:r>
    </w:p>
    <w:p w:rsidR="00167996" w:rsidRDefault="009B3456" w:rsidP="00B32049">
      <w:pPr>
        <w:spacing w:after="360" w:line="240" w:lineRule="auto"/>
        <w:ind w:left="1990" w:hanging="199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Discussion/Decision</w:t>
      </w:r>
    </w:p>
    <w:p w:rsidR="00167996" w:rsidRDefault="009B3456">
      <w:pPr>
        <w:pStyle w:val="Heading1"/>
        <w:textAlignment w:val="auto"/>
      </w:pPr>
      <w:r>
        <w:t>Introduction</w:t>
      </w:r>
      <w:bookmarkEnd w:id="0"/>
    </w:p>
    <w:p w:rsidR="00167996" w:rsidRDefault="0049412E">
      <w:pPr>
        <w:rPr>
          <w:lang w:eastAsia="zh-CN"/>
        </w:rPr>
      </w:pPr>
      <w:r>
        <w:rPr>
          <w:rFonts w:hint="eastAsia"/>
          <w:lang w:eastAsia="zh-CN"/>
        </w:rPr>
        <w:t xml:space="preserve">During last meeting RAN1 #94 </w:t>
      </w:r>
      <w:r w:rsidR="009B3456">
        <w:rPr>
          <w:rFonts w:hint="eastAsia"/>
          <w:lang w:eastAsia="zh-CN"/>
        </w:rPr>
        <w:t xml:space="preserve">and its subsequent email discussion, some preliminary agreements on URLLC simulation assumption have been reached. However, there are still </w:t>
      </w:r>
      <w:r>
        <w:rPr>
          <w:rFonts w:hint="eastAsia"/>
          <w:lang w:eastAsia="zh-CN"/>
        </w:rPr>
        <w:t>more</w:t>
      </w:r>
      <w:r w:rsidR="009B3456">
        <w:rPr>
          <w:rFonts w:hint="eastAsia"/>
          <w:lang w:eastAsia="zh-CN"/>
        </w:rPr>
        <w:t xml:space="preserve"> detailed issues on the specific simulation parameters. </w:t>
      </w:r>
    </w:p>
    <w:p w:rsidR="00167996" w:rsidRDefault="009B3456">
      <w:pPr>
        <w:rPr>
          <w:lang w:eastAsia="zh-CN"/>
        </w:rPr>
      </w:pPr>
      <w:r>
        <w:rPr>
          <w:rFonts w:hint="eastAsia"/>
          <w:lang w:eastAsia="zh-CN"/>
        </w:rPr>
        <w:t>In this contribution, we mainly introduce the UE dropping issue in transport industry and the relationship between the code rate of video stream and UE experience speed.</w:t>
      </w:r>
    </w:p>
    <w:p w:rsidR="00167996" w:rsidRDefault="009B3456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UE Dropping Issue in Transport Industry</w:t>
      </w:r>
    </w:p>
    <w:p w:rsidR="00167996" w:rsidRDefault="009B3456">
      <w:pPr>
        <w:rPr>
          <w:lang w:eastAsia="zh-CN"/>
        </w:rPr>
      </w:pPr>
      <w:r>
        <w:rPr>
          <w:rFonts w:hint="eastAsia"/>
          <w:lang w:eastAsia="zh-CN"/>
        </w:rPr>
        <w:t>During last meeting,</w:t>
      </w:r>
      <w:r>
        <w:rPr>
          <w:lang w:eastAsia="zh-CN"/>
        </w:rPr>
        <w:t xml:space="preserve"> some system level simulation assumptions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provided</w:t>
      </w:r>
      <w:r>
        <w:rPr>
          <w:rFonts w:hint="eastAsia"/>
          <w:lang w:eastAsia="zh-CN"/>
        </w:rPr>
        <w:t xml:space="preserve"> in</w:t>
      </w:r>
      <w:r>
        <w:rPr>
          <w:lang w:eastAsia="zh-CN"/>
        </w:rPr>
        <w:t xml:space="preserve"> R1-1809337</w:t>
      </w:r>
      <w:r>
        <w:rPr>
          <w:rFonts w:hint="eastAsia"/>
          <w:lang w:eastAsia="zh-CN"/>
        </w:rPr>
        <w:t xml:space="preserve">. </w:t>
      </w:r>
      <w:r w:rsidR="00D83B8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imulation parameters</w:t>
      </w:r>
      <w:r w:rsidR="00D83B88">
        <w:rPr>
          <w:rFonts w:hint="eastAsia"/>
          <w:lang w:eastAsia="zh-CN"/>
        </w:rPr>
        <w:t xml:space="preserve"> related to UR dropping</w:t>
      </w:r>
      <w:r>
        <w:rPr>
          <w:rFonts w:hint="eastAsia"/>
          <w:lang w:eastAsia="zh-CN"/>
        </w:rPr>
        <w:t xml:space="preserve"> still </w:t>
      </w:r>
      <w:r>
        <w:rPr>
          <w:lang w:eastAsia="zh-CN"/>
        </w:rPr>
        <w:t xml:space="preserve">need further </w:t>
      </w:r>
      <w:bookmarkStart w:id="3" w:name="_GoBack"/>
      <w:bookmarkEnd w:id="3"/>
      <w:r w:rsidR="00D83B88">
        <w:rPr>
          <w:rFonts w:hint="eastAsia"/>
          <w:lang w:eastAsia="zh-CN"/>
        </w:rPr>
        <w:t>clarify</w:t>
      </w:r>
      <w:r>
        <w:rPr>
          <w:lang w:eastAsia="zh-CN"/>
        </w:rPr>
        <w:t>.</w:t>
      </w:r>
      <w:r w:rsidR="00D83B88">
        <w:rPr>
          <w:rFonts w:hint="eastAsia"/>
          <w:lang w:eastAsia="zh-CN"/>
        </w:rPr>
        <w:t xml:space="preserve"> Our understanding is given in following.</w:t>
      </w:r>
    </w:p>
    <w:p w:rsidR="00167996" w:rsidRDefault="009B3456">
      <w:pPr>
        <w:rPr>
          <w:lang w:eastAsia="zh-CN"/>
        </w:rPr>
      </w:pPr>
      <w:r>
        <w:rPr>
          <w:rFonts w:hint="eastAsia"/>
          <w:lang w:eastAsia="zh-CN"/>
        </w:rPr>
        <w:t>Until now,</w:t>
      </w:r>
      <w:r>
        <w:rPr>
          <w:lang w:eastAsia="zh-CN"/>
        </w:rPr>
        <w:t xml:space="preserve"> the number of UE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per</w:t>
      </w:r>
      <w:r>
        <w:rPr>
          <w:lang w:eastAsia="zh-CN"/>
        </w:rPr>
        <w:t xml:space="preserve"> cell is to be determined</w:t>
      </w:r>
      <w:r>
        <w:rPr>
          <w:rFonts w:hint="eastAsia"/>
          <w:lang w:eastAsia="zh-CN"/>
        </w:rPr>
        <w:t xml:space="preserve"> in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scenario of</w:t>
      </w:r>
      <w:r>
        <w:rPr>
          <w:lang w:eastAsia="zh-CN"/>
        </w:rPr>
        <w:t xml:space="preserve"> transport industry. In the email discussion, some companies propose to drop UE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based on cell</w:t>
      </w:r>
      <w:r>
        <w:rPr>
          <w:rFonts w:hint="eastAsia"/>
          <w:lang w:eastAsia="zh-CN"/>
        </w:rPr>
        <w:t xml:space="preserve">. This method can be divided into </w:t>
      </w:r>
      <w:r w:rsidR="00D83B88">
        <w:rPr>
          <w:lang w:eastAsia="zh-CN"/>
        </w:rPr>
        <w:t>two</w:t>
      </w:r>
      <w:r>
        <w:rPr>
          <w:rFonts w:hint="eastAsia"/>
          <w:lang w:eastAsia="zh-CN"/>
        </w:rPr>
        <w:t xml:space="preserve"> parts: (1) </w:t>
      </w:r>
      <w:r>
        <w:rPr>
          <w:lang w:eastAsia="zh-CN"/>
        </w:rPr>
        <w:t>calculate the total number of UE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in the topology scenario</w:t>
      </w:r>
      <w:r>
        <w:rPr>
          <w:rFonts w:hint="eastAsia"/>
          <w:lang w:eastAsia="zh-CN"/>
        </w:rPr>
        <w:t xml:space="preserve">; (2) </w:t>
      </w:r>
      <w:r>
        <w:rPr>
          <w:lang w:eastAsia="zh-CN"/>
        </w:rPr>
        <w:t>allocate the UE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into each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equally. </w:t>
      </w:r>
    </w:p>
    <w:p w:rsidR="00167996" w:rsidRDefault="009B3456">
      <w:pPr>
        <w:rPr>
          <w:lang w:eastAsia="zh-CN"/>
        </w:rPr>
      </w:pPr>
      <w:r>
        <w:rPr>
          <w:rFonts w:hint="eastAsia"/>
          <w:lang w:eastAsia="zh-CN"/>
        </w:rPr>
        <w:t>The total number of UEs is derived as follows,</w:t>
      </w:r>
    </w:p>
    <w:p w:rsidR="00167996" w:rsidRDefault="009B3456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otal number of UE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= total length of </w:t>
      </w:r>
      <w:r>
        <w:rPr>
          <w:rFonts w:hint="eastAsia"/>
          <w:lang w:eastAsia="zh-CN"/>
        </w:rPr>
        <w:t xml:space="preserve">lines </w:t>
      </w:r>
      <w:r>
        <w:rPr>
          <w:lang w:eastAsia="zh-CN"/>
        </w:rPr>
        <w:t>/ inter-UE distance,</w:t>
      </w:r>
    </w:p>
    <w:p w:rsidR="00167996" w:rsidRDefault="009B3456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 the total length of </w:t>
      </w:r>
      <w:r>
        <w:rPr>
          <w:rFonts w:hint="eastAsia"/>
          <w:lang w:eastAsia="zh-CN"/>
        </w:rPr>
        <w:t xml:space="preserve">lines </w:t>
      </w:r>
      <w:r>
        <w:rPr>
          <w:lang w:eastAsia="zh-CN"/>
        </w:rPr>
        <w:t>in th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topology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provided in TR37.885</w:t>
      </w:r>
      <w:r>
        <w:rPr>
          <w:rFonts w:hint="eastAsia"/>
          <w:lang w:eastAsia="zh-CN"/>
        </w:rPr>
        <w:t xml:space="preserve"> </w:t>
      </w:r>
      <w:r w:rsidR="0027757C"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_Ref7171 \n \h </w:instrText>
      </w:r>
      <w:r w:rsidR="0027757C">
        <w:rPr>
          <w:rFonts w:hint="eastAsia"/>
          <w:lang w:eastAsia="zh-CN"/>
        </w:rPr>
      </w:r>
      <w:r w:rsidR="0027757C"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[1]</w:t>
      </w:r>
      <w:r w:rsidR="0027757C"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inter-UE distance </w:t>
      </w:r>
      <w:r>
        <w:rPr>
          <w:rFonts w:hint="eastAsia"/>
          <w:lang w:eastAsia="zh-CN"/>
        </w:rPr>
        <w:t xml:space="preserve">is derived based on the following assumptions: (1) </w:t>
      </w:r>
      <w:r>
        <w:rPr>
          <w:lang w:eastAsia="zh-CN"/>
        </w:rPr>
        <w:t xml:space="preserve">the minimum </w:t>
      </w:r>
      <w:r>
        <w:rPr>
          <w:rFonts w:hint="eastAsia"/>
          <w:lang w:eastAsia="zh-CN"/>
        </w:rPr>
        <w:t xml:space="preserve">reaction </w:t>
      </w:r>
      <w:r>
        <w:rPr>
          <w:lang w:eastAsia="zh-CN"/>
        </w:rPr>
        <w:t xml:space="preserve">time </w:t>
      </w:r>
      <w:r>
        <w:rPr>
          <w:rFonts w:hint="eastAsia"/>
          <w:lang w:eastAsia="zh-CN"/>
        </w:rPr>
        <w:t xml:space="preserve">= </w:t>
      </w:r>
      <w:r>
        <w:rPr>
          <w:lang w:eastAsia="zh-CN"/>
        </w:rPr>
        <w:t>2 seconds</w:t>
      </w:r>
      <w:r>
        <w:rPr>
          <w:rFonts w:hint="eastAsia"/>
          <w:lang w:eastAsia="zh-CN"/>
        </w:rPr>
        <w:t>; (2)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driving</w:t>
      </w:r>
      <w:r>
        <w:rPr>
          <w:lang w:eastAsia="zh-CN"/>
        </w:rPr>
        <w:t xml:space="preserve"> speed </w:t>
      </w:r>
      <w:r>
        <w:rPr>
          <w:rFonts w:hint="eastAsia"/>
          <w:lang w:eastAsia="zh-CN"/>
        </w:rPr>
        <w:t>=</w:t>
      </w:r>
      <w:r>
        <w:rPr>
          <w:lang w:eastAsia="zh-CN"/>
        </w:rPr>
        <w:t xml:space="preserve"> 60km/h</w:t>
      </w:r>
      <w:r>
        <w:rPr>
          <w:rFonts w:hint="eastAsia"/>
          <w:lang w:eastAsia="zh-CN"/>
        </w:rPr>
        <w:t>; vehicle length = 5m.</w:t>
      </w:r>
    </w:p>
    <w:p w:rsidR="00167996" w:rsidRDefault="009B3456">
      <w:pPr>
        <w:rPr>
          <w:lang w:eastAsia="zh-CN"/>
        </w:rPr>
      </w:pPr>
      <w:r>
        <w:rPr>
          <w:lang w:eastAsia="zh-CN"/>
        </w:rPr>
        <w:t xml:space="preserve">Based on the </w:t>
      </w:r>
      <w:r>
        <w:rPr>
          <w:rFonts w:hint="eastAsia"/>
          <w:lang w:eastAsia="zh-CN"/>
        </w:rPr>
        <w:t xml:space="preserve">assumed </w:t>
      </w:r>
      <w:r>
        <w:rPr>
          <w:lang w:eastAsia="zh-CN"/>
        </w:rPr>
        <w:t>topology of 7x3 cell in 36.885</w:t>
      </w:r>
      <w:r>
        <w:rPr>
          <w:rFonts w:hint="eastAsia"/>
          <w:lang w:eastAsia="zh-CN"/>
        </w:rPr>
        <w:t>[2]</w:t>
      </w:r>
      <w:r>
        <w:rPr>
          <w:lang w:eastAsia="zh-CN"/>
        </w:rPr>
        <w:t xml:space="preserve">, </w:t>
      </w:r>
    </w:p>
    <w:p w:rsidR="00167996" w:rsidRDefault="009B3456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Number of </w:t>
      </w:r>
      <w:r>
        <w:rPr>
          <w:lang w:eastAsia="zh-CN"/>
        </w:rPr>
        <w:t>UE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per cell = total number of UE / </w:t>
      </w:r>
      <w:r>
        <w:rPr>
          <w:rFonts w:hint="eastAsia"/>
          <w:lang w:eastAsia="zh-CN"/>
        </w:rPr>
        <w:t>(7x3)</w:t>
      </w:r>
      <w:r>
        <w:rPr>
          <w:lang w:eastAsia="zh-CN"/>
        </w:rPr>
        <w:t>.</w:t>
      </w:r>
    </w:p>
    <w:p w:rsidR="00167996" w:rsidRDefault="009B345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number of UE</w:t>
      </w:r>
      <w:r>
        <w:rPr>
          <w:rFonts w:hint="eastAsia"/>
          <w:lang w:eastAsia="zh-CN"/>
        </w:rPr>
        <w:t>s per cell obtained from the above method</w:t>
      </w:r>
      <w:r>
        <w:rPr>
          <w:lang w:eastAsia="zh-CN"/>
        </w:rPr>
        <w:t xml:space="preserve"> is the </w:t>
      </w:r>
      <w:r>
        <w:rPr>
          <w:b/>
          <w:bCs/>
          <w:lang w:eastAsia="zh-CN"/>
        </w:rPr>
        <w:t>maximum</w:t>
      </w:r>
      <w:r>
        <w:rPr>
          <w:lang w:eastAsia="zh-CN"/>
        </w:rPr>
        <w:t xml:space="preserve"> number that </w:t>
      </w:r>
      <w:r>
        <w:rPr>
          <w:rFonts w:hint="eastAsia"/>
          <w:lang w:eastAsia="zh-CN"/>
        </w:rPr>
        <w:t>each cell can support because the minimum inter-UE distance is applied for the calculation. In this case, all the UEs are distributed compactly and the distance between each two adjacent UEs is the smallest safety distance. I</w:t>
      </w:r>
      <w:r>
        <w:rPr>
          <w:lang w:eastAsia="zh-CN"/>
        </w:rPr>
        <w:t xml:space="preserve">t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not reasonable to decide the number of UE in each cell in transport industry according the above method.</w:t>
      </w:r>
    </w:p>
    <w:p w:rsidR="00167996" w:rsidRDefault="009B3456">
      <w:pPr>
        <w:rPr>
          <w:lang w:eastAsia="zh-CN"/>
        </w:rPr>
      </w:pPr>
      <w:r>
        <w:rPr>
          <w:lang w:eastAsia="zh-CN"/>
        </w:rPr>
        <w:t xml:space="preserve">What we </w:t>
      </w:r>
      <w:r>
        <w:rPr>
          <w:rFonts w:hint="eastAsia"/>
          <w:lang w:eastAsia="zh-CN"/>
        </w:rPr>
        <w:t xml:space="preserve">want to emphasize is </w:t>
      </w:r>
      <w:r>
        <w:rPr>
          <w:lang w:eastAsia="zh-CN"/>
        </w:rPr>
        <w:t>that the UE in transport industry is moving vehicle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 a moving vehicle can</w:t>
      </w:r>
      <w:r>
        <w:rPr>
          <w:rFonts w:hint="eastAsia"/>
          <w:lang w:eastAsia="zh-CN"/>
        </w:rPr>
        <w:t xml:space="preserve"> only</w:t>
      </w:r>
      <w:r>
        <w:rPr>
          <w:lang w:eastAsia="zh-CN"/>
        </w:rPr>
        <w:t xml:space="preserve"> be located on a </w:t>
      </w:r>
      <w:r>
        <w:rPr>
          <w:rFonts w:hint="eastAsia"/>
          <w:lang w:eastAsia="zh-CN"/>
        </w:rPr>
        <w:t>ro</w:t>
      </w:r>
      <w:r w:rsidR="0049412E">
        <w:rPr>
          <w:rFonts w:hint="eastAsia"/>
          <w:lang w:eastAsia="zh-CN"/>
        </w:rPr>
        <w:t>ad</w:t>
      </w:r>
      <w:r>
        <w:rPr>
          <w:lang w:eastAsia="zh-CN"/>
        </w:rPr>
        <w:t xml:space="preserve">. Hence, </w:t>
      </w:r>
      <w:r>
        <w:rPr>
          <w:rFonts w:hint="eastAsia"/>
          <w:lang w:eastAsia="zh-CN"/>
        </w:rPr>
        <w:t xml:space="preserve">UE dropping in the scenario of transport industry should base on the lines rather than base on the cell. </w:t>
      </w:r>
      <w:r w:rsidR="0049412E">
        <w:rPr>
          <w:lang w:eastAsia="zh-CN"/>
        </w:rPr>
        <w:t>Besides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there is a constraint for UE dropping </w:t>
      </w: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TR36.885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i.e., </w:t>
      </w:r>
      <w:r>
        <w:rPr>
          <w:lang w:eastAsia="zh-CN"/>
        </w:rPr>
        <w:t>“</w:t>
      </w:r>
      <w:r>
        <w:rPr>
          <w:lang w:eastAsia="ko-KR"/>
        </w:rPr>
        <w:t xml:space="preserve">Vehicle UEs are dropped on the </w:t>
      </w:r>
      <w:r>
        <w:rPr>
          <w:rFonts w:hint="eastAsia"/>
          <w:lang w:eastAsia="zh-CN"/>
        </w:rPr>
        <w:t>line</w:t>
      </w:r>
      <w:r>
        <w:rPr>
          <w:lang w:eastAsia="ko-KR"/>
        </w:rPr>
        <w:t>s according to spatial Poisson process</w:t>
      </w:r>
      <w:r>
        <w:rPr>
          <w:lang w:eastAsia="zh-CN"/>
        </w:rPr>
        <w:t xml:space="preserve">” </w:t>
      </w:r>
      <w:r w:rsidR="0027757C">
        <w:rPr>
          <w:lang w:eastAsia="zh-CN"/>
        </w:rPr>
        <w:fldChar w:fldCharType="begin"/>
      </w:r>
      <w:r>
        <w:rPr>
          <w:lang w:eastAsia="zh-CN"/>
        </w:rPr>
        <w:instrText xml:space="preserve"> REF _Ref7217 \n \h </w:instrText>
      </w:r>
      <w:r w:rsidR="0027757C">
        <w:rPr>
          <w:lang w:eastAsia="zh-CN"/>
        </w:rPr>
      </w:r>
      <w:r w:rsidR="0027757C">
        <w:rPr>
          <w:lang w:eastAsia="zh-CN"/>
        </w:rPr>
        <w:fldChar w:fldCharType="separate"/>
      </w:r>
      <w:r>
        <w:rPr>
          <w:lang w:eastAsia="zh-CN"/>
        </w:rPr>
        <w:t>[2]</w:t>
      </w:r>
      <w:r w:rsidR="0027757C">
        <w:rPr>
          <w:lang w:eastAsia="zh-CN"/>
        </w:rPr>
        <w:fldChar w:fldCharType="end"/>
      </w:r>
      <w:r>
        <w:rPr>
          <w:lang w:eastAsia="zh-CN"/>
        </w:rPr>
        <w:t xml:space="preserve">. It is </w:t>
      </w:r>
      <w:r w:rsidR="00D83B88">
        <w:rPr>
          <w:rFonts w:hint="eastAsia"/>
          <w:lang w:eastAsia="zh-CN"/>
        </w:rPr>
        <w:t>clear</w:t>
      </w:r>
      <w:r>
        <w:rPr>
          <w:lang w:eastAsia="zh-CN"/>
        </w:rPr>
        <w:t xml:space="preserve"> to see</w:t>
      </w:r>
      <w:r>
        <w:rPr>
          <w:rFonts w:hint="eastAsia"/>
          <w:lang w:eastAsia="zh-CN"/>
        </w:rPr>
        <w:t xml:space="preserve"> that</w:t>
      </w:r>
      <w:r>
        <w:rPr>
          <w:lang w:eastAsia="zh-CN"/>
        </w:rPr>
        <w:t xml:space="preserve"> the UE positions matching</w:t>
      </w:r>
      <w:r w:rsidR="00D83B88">
        <w:rPr>
          <w:rFonts w:hint="eastAsia"/>
          <w:lang w:eastAsia="zh-CN"/>
        </w:rPr>
        <w:t xml:space="preserve"> spatial</w:t>
      </w:r>
      <w:r>
        <w:rPr>
          <w:lang w:eastAsia="zh-CN"/>
        </w:rPr>
        <w:t xml:space="preserve"> Poisson process are more realistic. </w:t>
      </w:r>
    </w:p>
    <w:p w:rsidR="00167996" w:rsidRDefault="009B3456">
      <w:pPr>
        <w:pStyle w:val="Proposal"/>
        <w:rPr>
          <w:lang w:eastAsia="zh-CN"/>
        </w:rPr>
      </w:pPr>
      <w:r>
        <w:rPr>
          <w:rFonts w:hint="eastAsia"/>
          <w:lang w:eastAsia="zh-CN"/>
        </w:rPr>
        <w:t>UE dropping in the scenario of transport industry should base on the lines rather than base on the cell. The positions of UEs should match the spatial Poisson process.</w:t>
      </w:r>
    </w:p>
    <w:p w:rsidR="00167996" w:rsidRDefault="009B3456">
      <w:pPr>
        <w:rPr>
          <w:lang w:eastAsia="zh-CN"/>
        </w:rPr>
      </w:pPr>
      <w:r>
        <w:rPr>
          <w:lang w:eastAsia="zh-CN"/>
        </w:rPr>
        <w:lastRenderedPageBreak/>
        <w:t xml:space="preserve">  </w:t>
      </w:r>
      <w:r>
        <w:rPr>
          <w:rFonts w:hint="eastAsia"/>
          <w:lang w:eastAsia="zh-CN"/>
        </w:rPr>
        <w:t>Two essential parameters are needed to derive the Poisson process of moving vehicle, i.e</w:t>
      </w:r>
      <w:proofErr w:type="gramStart"/>
      <w:r>
        <w:rPr>
          <w:rFonts w:hint="eastAsia"/>
          <w:lang w:eastAsia="zh-CN"/>
        </w:rPr>
        <w:t>.,</w:t>
      </w:r>
      <w:proofErr w:type="gramEnd"/>
      <w:r>
        <w:rPr>
          <w:rFonts w:hint="eastAsia"/>
          <w:lang w:eastAsia="zh-CN"/>
        </w:rPr>
        <w:t xml:space="preserve"> </w:t>
      </w:r>
    </w:p>
    <w:p w:rsidR="00167996" w:rsidRDefault="009B3456">
      <w:pPr>
        <w:numPr>
          <w:ilvl w:val="0"/>
          <w:numId w:val="9"/>
        </w:numPr>
        <w:ind w:firstLineChars="300" w:firstLine="600"/>
        <w:rPr>
          <w:lang w:eastAsia="zh-CN"/>
        </w:rPr>
      </w:pPr>
      <w:r>
        <w:rPr>
          <w:lang w:eastAsia="zh-CN"/>
        </w:rPr>
        <w:t xml:space="preserve">the minimum distance S that only have one vehicle, </w:t>
      </w:r>
    </w:p>
    <w:p w:rsidR="00167996" w:rsidRDefault="009B3456">
      <w:pPr>
        <w:numPr>
          <w:ilvl w:val="0"/>
          <w:numId w:val="9"/>
        </w:numPr>
        <w:ind w:firstLineChars="300" w:firstLine="600"/>
        <w:rPr>
          <w:lang w:eastAsia="zh-CN"/>
        </w:rPr>
      </w:pPr>
      <w:r>
        <w:rPr>
          <w:lang w:eastAsia="zh-CN"/>
        </w:rPr>
        <w:t xml:space="preserve">the probability Lambda </w:t>
      </w:r>
      <w:r>
        <w:rPr>
          <w:rFonts w:hint="eastAsia"/>
          <w:lang w:eastAsia="zh-CN"/>
        </w:rPr>
        <w:t xml:space="preserve">that </w:t>
      </w:r>
      <w:r>
        <w:rPr>
          <w:lang w:eastAsia="zh-CN"/>
        </w:rPr>
        <w:t xml:space="preserve">there is one vehicle in the minimum distance S </w:t>
      </w:r>
    </w:p>
    <w:p w:rsidR="00167996" w:rsidRDefault="009B3456">
      <w:pPr>
        <w:rPr>
          <w:lang w:eastAsia="zh-CN"/>
        </w:rPr>
      </w:pPr>
      <w:r>
        <w:rPr>
          <w:lang w:eastAsia="zh-CN"/>
        </w:rPr>
        <w:t>The minimum distance S must larger than or equal to the minimum inter-UE distance</w:t>
      </w:r>
      <w:r>
        <w:rPr>
          <w:rFonts w:hint="eastAsia"/>
          <w:lang w:eastAsia="zh-CN"/>
        </w:rPr>
        <w:t xml:space="preserve">. For simplicity, </w:t>
      </w:r>
      <w:r>
        <w:rPr>
          <w:lang w:eastAsia="zh-CN"/>
        </w:rPr>
        <w:t xml:space="preserve">we may let the minimum distance </w:t>
      </w:r>
      <w:r>
        <w:rPr>
          <w:rFonts w:hint="eastAsia"/>
          <w:lang w:eastAsia="zh-CN"/>
        </w:rPr>
        <w:t xml:space="preserve">be </w:t>
      </w:r>
      <w:r>
        <w:rPr>
          <w:lang w:eastAsia="zh-CN"/>
        </w:rPr>
        <w:t xml:space="preserve">equal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minimum inter-UE distance. Regarding to the probability Lambda, it should be associated with the speed of vehicle</w:t>
      </w:r>
      <w:r>
        <w:rPr>
          <w:rFonts w:hint="eastAsia"/>
          <w:lang w:eastAsia="zh-CN"/>
        </w:rPr>
        <w:t xml:space="preserve">. Obviously, the higher speed the UEs travels with, the lower Lambda it is. Thus,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Lamda</w:t>
      </w:r>
      <w:proofErr w:type="spellEnd"/>
      <w:r>
        <w:rPr>
          <w:lang w:eastAsia="zh-CN"/>
        </w:rPr>
        <w:t xml:space="preserve"> may be </w:t>
      </w:r>
      <w:r>
        <w:rPr>
          <w:rFonts w:hint="eastAsia"/>
          <w:lang w:eastAsia="zh-CN"/>
        </w:rPr>
        <w:t>derived as</w:t>
      </w:r>
      <w:r>
        <w:rPr>
          <w:lang w:eastAsia="zh-CN"/>
        </w:rPr>
        <w:t xml:space="preserve">: </w:t>
      </w:r>
    </w:p>
    <w:p w:rsidR="00167996" w:rsidRDefault="009B3456">
      <w:pPr>
        <w:jc w:val="center"/>
        <w:rPr>
          <w:lang w:eastAsia="zh-CN"/>
        </w:rPr>
      </w:pPr>
      <w:r>
        <w:rPr>
          <w:lang w:eastAsia="zh-CN"/>
        </w:rPr>
        <w:t>Lambda = S / (X * v)</w:t>
      </w:r>
    </w:p>
    <w:p w:rsidR="00167996" w:rsidRDefault="009B3456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</w:p>
    <w:p w:rsidR="00167996" w:rsidRDefault="009B3456">
      <w:pPr>
        <w:ind w:left="560" w:firstLine="280"/>
        <w:rPr>
          <w:lang w:eastAsia="zh-CN"/>
        </w:rPr>
      </w:pP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S is the minimum inter-UE distance</w:t>
      </w:r>
      <w:r>
        <w:rPr>
          <w:lang w:eastAsia="zh-CN"/>
        </w:rPr>
        <w:t>，</w:t>
      </w:r>
    </w:p>
    <w:p w:rsidR="00167996" w:rsidRDefault="009B3456">
      <w:pPr>
        <w:ind w:left="560" w:firstLine="280"/>
        <w:rPr>
          <w:lang w:eastAsia="zh-CN"/>
        </w:rPr>
      </w:pP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v is the speed of UE</w:t>
      </w:r>
      <w:r>
        <w:rPr>
          <w:rFonts w:hint="eastAsia"/>
          <w:lang w:eastAsia="zh-CN"/>
        </w:rPr>
        <w:t>,</w:t>
      </w:r>
    </w:p>
    <w:p w:rsidR="00167996" w:rsidRDefault="009B3456">
      <w:pPr>
        <w:ind w:left="560" w:firstLine="280"/>
        <w:rPr>
          <w:lang w:eastAsia="zh-CN"/>
        </w:rPr>
      </w:pP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X is the adjustment factor</w:t>
      </w:r>
      <w:r>
        <w:rPr>
          <w:rFonts w:hint="eastAsia"/>
          <w:lang w:eastAsia="zh-CN"/>
        </w:rPr>
        <w:t>.</w:t>
      </w:r>
    </w:p>
    <w:p w:rsidR="00167996" w:rsidRDefault="009B3456">
      <w:pPr>
        <w:rPr>
          <w:lang w:eastAsia="zh-CN"/>
        </w:rPr>
      </w:pPr>
      <w:r>
        <w:rPr>
          <w:lang w:eastAsia="zh-CN"/>
        </w:rPr>
        <w:t xml:space="preserve">In the above formula, only the X is to be determined. The function of the adjustment factor </w:t>
      </w:r>
      <w:r>
        <w:rPr>
          <w:rFonts w:hint="eastAsia"/>
          <w:lang w:eastAsia="zh-CN"/>
        </w:rPr>
        <w:t xml:space="preserve">X </w:t>
      </w:r>
      <w:r>
        <w:rPr>
          <w:lang w:eastAsia="zh-CN"/>
        </w:rPr>
        <w:t>is to adjust the total number of UE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by adjusting the value of Lambda to satisfy 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 number requirement</w:t>
      </w:r>
      <w:r>
        <w:rPr>
          <w:lang w:eastAsia="zh-CN"/>
        </w:rPr>
        <w:t xml:space="preserve">. Hence, each company should reach a consensus </w:t>
      </w:r>
      <w:r>
        <w:rPr>
          <w:rFonts w:hint="eastAsia"/>
          <w:lang w:eastAsia="zh-CN"/>
        </w:rPr>
        <w:t xml:space="preserve">on </w:t>
      </w:r>
      <w:r>
        <w:rPr>
          <w:lang w:eastAsia="zh-CN"/>
        </w:rPr>
        <w:t>the value of X</w:t>
      </w:r>
      <w:r>
        <w:rPr>
          <w:rFonts w:hint="eastAsia"/>
          <w:lang w:eastAsia="zh-CN"/>
        </w:rPr>
        <w:t xml:space="preserve"> in order to reach a unified</w:t>
      </w:r>
      <w:r>
        <w:rPr>
          <w:lang w:eastAsia="zh-CN"/>
        </w:rPr>
        <w:t xml:space="preserve"> dropping process.</w:t>
      </w:r>
    </w:p>
    <w:p w:rsidR="00167996" w:rsidRDefault="009B3456">
      <w:pPr>
        <w:pStyle w:val="Proposal"/>
        <w:rPr>
          <w:lang w:eastAsia="zh-CN"/>
        </w:rPr>
      </w:pPr>
      <w:r>
        <w:rPr>
          <w:lang w:eastAsia="zh-CN"/>
        </w:rPr>
        <w:t xml:space="preserve">The Lambda of </w:t>
      </w:r>
      <w:r w:rsidR="00D83B88">
        <w:rPr>
          <w:rFonts w:eastAsiaTheme="minorEastAsia" w:hint="eastAsia"/>
          <w:lang w:eastAsia="zh-CN"/>
        </w:rPr>
        <w:t xml:space="preserve">spatial </w:t>
      </w:r>
      <w:r>
        <w:rPr>
          <w:lang w:eastAsia="zh-CN"/>
        </w:rPr>
        <w:t xml:space="preserve">Poisson process should </w:t>
      </w:r>
      <w:r w:rsidR="00B32049">
        <w:rPr>
          <w:rFonts w:eastAsiaTheme="minorEastAsia" w:hint="eastAsia"/>
          <w:lang w:eastAsia="zh-CN"/>
        </w:rPr>
        <w:t xml:space="preserve">be </w:t>
      </w:r>
      <w:r w:rsidR="00D83B88">
        <w:rPr>
          <w:rFonts w:eastAsiaTheme="minorEastAsia"/>
          <w:lang w:eastAsia="zh-CN"/>
        </w:rPr>
        <w:t>use</w:t>
      </w:r>
      <w:r w:rsidR="00B32049">
        <w:rPr>
          <w:rFonts w:eastAsiaTheme="minorEastAsia" w:hint="eastAsia"/>
          <w:lang w:eastAsia="zh-CN"/>
        </w:rPr>
        <w:t>d</w:t>
      </w:r>
      <w:r w:rsidR="00D83B88">
        <w:rPr>
          <w:rFonts w:eastAsiaTheme="minorEastAsia" w:hint="eastAsia"/>
          <w:lang w:eastAsia="zh-CN"/>
        </w:rPr>
        <w:t xml:space="preserve"> in remote driving </w:t>
      </w:r>
      <w:r w:rsidR="00D83B88">
        <w:rPr>
          <w:rFonts w:eastAsiaTheme="minorEastAsia"/>
          <w:lang w:eastAsia="zh-CN"/>
        </w:rPr>
        <w:t>scenarios</w:t>
      </w:r>
      <w:r w:rsidR="00D83B88">
        <w:rPr>
          <w:rFonts w:eastAsiaTheme="minorEastAsia" w:hint="eastAsia"/>
          <w:lang w:eastAsia="zh-CN"/>
        </w:rPr>
        <w:t xml:space="preserve"> instead of</w:t>
      </w:r>
      <w:r w:rsidR="00B32049">
        <w:rPr>
          <w:rFonts w:eastAsiaTheme="minorEastAsia" w:hint="eastAsia"/>
          <w:lang w:eastAsia="zh-CN"/>
        </w:rPr>
        <w:t xml:space="preserve"> fixed</w:t>
      </w:r>
      <w:r w:rsidR="00D83B88">
        <w:rPr>
          <w:rFonts w:eastAsiaTheme="minorEastAsia" w:hint="eastAsia"/>
          <w:lang w:eastAsia="zh-CN"/>
        </w:rPr>
        <w:t xml:space="preserve"> </w:t>
      </w:r>
      <w:r w:rsidR="00D83B88">
        <w:rPr>
          <w:rFonts w:eastAsiaTheme="minorEastAsia"/>
          <w:lang w:eastAsia="zh-CN"/>
        </w:rPr>
        <w:t>number</w:t>
      </w:r>
      <w:r w:rsidR="00D83B88">
        <w:rPr>
          <w:rFonts w:eastAsiaTheme="minorEastAsia" w:hint="eastAsia"/>
          <w:lang w:eastAsia="zh-CN"/>
        </w:rPr>
        <w:t xml:space="preserve"> of UE per cell. The value should be </w:t>
      </w:r>
      <w:r>
        <w:rPr>
          <w:lang w:eastAsia="zh-CN"/>
        </w:rPr>
        <w:t xml:space="preserve">aligned </w:t>
      </w:r>
      <w:r w:rsidR="00D83B88">
        <w:rPr>
          <w:rFonts w:eastAsiaTheme="minorEastAsia" w:hint="eastAsia"/>
          <w:lang w:eastAsia="zh-CN"/>
        </w:rPr>
        <w:t>among</w:t>
      </w:r>
      <w:r>
        <w:rPr>
          <w:rFonts w:hint="eastAsia"/>
          <w:lang w:eastAsia="zh-CN"/>
        </w:rPr>
        <w:t xml:space="preserve"> companies</w:t>
      </w:r>
      <w:r>
        <w:rPr>
          <w:lang w:eastAsia="zh-CN"/>
        </w:rPr>
        <w:t>.</w:t>
      </w:r>
    </w:p>
    <w:p w:rsidR="00167996" w:rsidRDefault="009B3456">
      <w:pPr>
        <w:pStyle w:val="Heading1"/>
        <w:rPr>
          <w:lang w:val="en-US" w:eastAsia="zh-CN"/>
        </w:rPr>
      </w:pPr>
      <w:bookmarkStart w:id="4" w:name="_Ref506512228"/>
      <w:r>
        <w:rPr>
          <w:rFonts w:hint="eastAsia"/>
          <w:lang w:val="en-US" w:eastAsia="zh-CN"/>
        </w:rPr>
        <w:t xml:space="preserve">Comparison </w:t>
      </w:r>
      <w:r w:rsidR="0049412E">
        <w:rPr>
          <w:lang w:val="en-US" w:eastAsia="zh-CN"/>
        </w:rPr>
        <w:t>between</w:t>
      </w:r>
      <w:r>
        <w:rPr>
          <w:rFonts w:hint="eastAsia"/>
          <w:lang w:val="en-US" w:eastAsia="zh-CN"/>
        </w:rPr>
        <w:t xml:space="preserve"> Code Rate of Video Stream and Actual Transmission Speed</w:t>
      </w:r>
    </w:p>
    <w:p w:rsidR="00167996" w:rsidRDefault="009B3456">
      <w:pPr>
        <w:rPr>
          <w:color w:val="000000" w:themeColor="text1"/>
        </w:rPr>
      </w:pPr>
      <w:r>
        <w:rPr>
          <w:rFonts w:eastAsiaTheme="minorEastAsia"/>
          <w:color w:val="000000" w:themeColor="text1"/>
          <w:lang w:eastAsia="zh-CN"/>
        </w:rPr>
        <w:t xml:space="preserve">In TR 22.886, it is assumed that H.265/ HEVC HD stream is up to 10 Mbps per stream </w:t>
      </w:r>
      <w:r>
        <w:rPr>
          <w:rFonts w:eastAsiaTheme="minorEastAsia" w:hint="eastAsia"/>
          <w:color w:val="000000" w:themeColor="text1"/>
          <w:lang w:eastAsia="zh-CN"/>
        </w:rPr>
        <w:t>to support the</w:t>
      </w:r>
      <w:r>
        <w:rPr>
          <w:rFonts w:eastAsiaTheme="minorEastAsia"/>
          <w:color w:val="000000" w:themeColor="text1"/>
          <w:lang w:eastAsia="zh-CN"/>
        </w:rPr>
        <w:t xml:space="preserve"> 4K video </w:t>
      </w:r>
      <w:r>
        <w:rPr>
          <w:color w:val="000000" w:themeColor="text1"/>
          <w:lang w:eastAsia="zh-CN"/>
        </w:rPr>
        <w:t>with</w:t>
      </w:r>
      <w:r>
        <w:rPr>
          <w:rFonts w:eastAsiaTheme="minorEastAsia"/>
          <w:color w:val="000000" w:themeColor="text1"/>
          <w:lang w:eastAsia="zh-CN"/>
        </w:rPr>
        <w:t xml:space="preserve"> 60fps</w:t>
      </w:r>
      <w:r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27757C">
        <w:rPr>
          <w:rFonts w:eastAsiaTheme="minorEastAsia" w:hint="eastAsia"/>
          <w:color w:val="000000" w:themeColor="text1"/>
          <w:lang w:eastAsia="zh-CN"/>
        </w:rPr>
        <w:fldChar w:fldCharType="begin"/>
      </w:r>
      <w:r>
        <w:rPr>
          <w:rFonts w:eastAsiaTheme="minorEastAsia" w:hint="eastAsia"/>
          <w:color w:val="000000" w:themeColor="text1"/>
          <w:lang w:eastAsia="zh-CN"/>
        </w:rPr>
        <w:instrText xml:space="preserve"> REF _Ref7279 \n \h </w:instrText>
      </w:r>
      <w:r w:rsidR="0027757C">
        <w:rPr>
          <w:rFonts w:eastAsiaTheme="minorEastAsia" w:hint="eastAsia"/>
          <w:color w:val="000000" w:themeColor="text1"/>
          <w:lang w:eastAsia="zh-CN"/>
        </w:rPr>
      </w:r>
      <w:r w:rsidR="0027757C">
        <w:rPr>
          <w:rFonts w:eastAsiaTheme="minorEastAsia" w:hint="eastAsia"/>
          <w:color w:val="000000" w:themeColor="text1"/>
          <w:lang w:eastAsia="zh-CN"/>
        </w:rPr>
        <w:fldChar w:fldCharType="separate"/>
      </w:r>
      <w:r>
        <w:rPr>
          <w:rFonts w:eastAsiaTheme="minorEastAsia" w:hint="eastAsia"/>
          <w:color w:val="000000" w:themeColor="text1"/>
          <w:lang w:eastAsia="zh-CN"/>
        </w:rPr>
        <w:t>[3]</w:t>
      </w:r>
      <w:r w:rsidR="0027757C">
        <w:rPr>
          <w:rFonts w:eastAsiaTheme="minorEastAsia" w:hint="eastAsia"/>
          <w:color w:val="000000" w:themeColor="text1"/>
          <w:lang w:eastAsia="zh-CN"/>
        </w:rPr>
        <w:fldChar w:fldCharType="end"/>
      </w:r>
      <w:r>
        <w:rPr>
          <w:rFonts w:eastAsiaTheme="minorEastAsia" w:hint="eastAsia"/>
          <w:color w:val="000000" w:themeColor="text1"/>
          <w:lang w:eastAsia="zh-CN"/>
        </w:rPr>
        <w:t>. I</w:t>
      </w:r>
      <w:r>
        <w:rPr>
          <w:color w:val="000000" w:themeColor="text1"/>
          <w:lang w:eastAsia="zh-CN"/>
        </w:rPr>
        <w:t>n TR 22.186, it is assumed that t</w:t>
      </w:r>
      <w:r>
        <w:rPr>
          <w:color w:val="000000" w:themeColor="text1"/>
        </w:rPr>
        <w:t>he 3GPP system shall support user experienced data rate up to 1 Mbps at DL and 2</w:t>
      </w:r>
      <w:r>
        <w:rPr>
          <w:color w:val="000000" w:themeColor="text1"/>
          <w:lang w:eastAsia="zh-CN"/>
        </w:rPr>
        <w:t>5</w:t>
      </w:r>
      <w:r>
        <w:rPr>
          <w:color w:val="000000" w:themeColor="text1"/>
        </w:rPr>
        <w:t xml:space="preserve"> Mbps at UL for UE supporting V2X application for an absolute speed of up to 250 km/h.</w:t>
      </w:r>
    </w:p>
    <w:p w:rsidR="00167996" w:rsidRDefault="009B3456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As we know,</w:t>
      </w:r>
      <w:r>
        <w:rPr>
          <w:color w:val="000000" w:themeColor="text1"/>
          <w:lang w:eastAsia="zh-CN"/>
        </w:rPr>
        <w:t xml:space="preserve"> the code rate of video stream is the speed of video data processing to ensure the smooth video play</w:t>
      </w:r>
      <w:r>
        <w:rPr>
          <w:rFonts w:hint="eastAsia"/>
          <w:color w:val="000000" w:themeColor="text1"/>
          <w:lang w:eastAsia="zh-CN"/>
        </w:rPr>
        <w:t xml:space="preserve">. The code rate of video stream is </w:t>
      </w:r>
      <w:r>
        <w:rPr>
          <w:color w:val="000000" w:themeColor="text1"/>
          <w:lang w:eastAsia="zh-CN"/>
        </w:rPr>
        <w:t xml:space="preserve">not the </w:t>
      </w:r>
      <w:r>
        <w:rPr>
          <w:rFonts w:hint="eastAsia"/>
          <w:color w:val="000000" w:themeColor="text1"/>
          <w:lang w:eastAsia="zh-CN"/>
        </w:rPr>
        <w:t xml:space="preserve">actual data transmitting </w:t>
      </w:r>
      <w:r>
        <w:rPr>
          <w:color w:val="000000" w:themeColor="text1"/>
          <w:lang w:eastAsia="zh-CN"/>
        </w:rPr>
        <w:t>speed. The UE experienced data rate is the actual transmitting speed</w:t>
      </w:r>
      <w:r>
        <w:rPr>
          <w:rFonts w:hint="eastAsia"/>
          <w:color w:val="000000" w:themeColor="text1"/>
          <w:lang w:eastAsia="zh-CN"/>
        </w:rPr>
        <w:t xml:space="preserve"> in air interface</w:t>
      </w:r>
      <w:r>
        <w:rPr>
          <w:color w:val="000000" w:themeColor="text1"/>
          <w:lang w:eastAsia="zh-CN"/>
        </w:rPr>
        <w:t>. In fact, the speed of actual transmitting must higher than or at least equal to the code rate of video stream</w:t>
      </w:r>
      <w:r>
        <w:rPr>
          <w:rFonts w:hint="eastAsia"/>
          <w:color w:val="000000" w:themeColor="text1"/>
          <w:lang w:eastAsia="zh-CN"/>
        </w:rPr>
        <w:t xml:space="preserve">. So </w:t>
      </w:r>
      <w:r>
        <w:rPr>
          <w:color w:val="000000" w:themeColor="text1"/>
          <w:lang w:eastAsia="zh-CN"/>
        </w:rPr>
        <w:t xml:space="preserve">the bits transmitted </w:t>
      </w:r>
      <w:r>
        <w:rPr>
          <w:rFonts w:hint="eastAsia"/>
          <w:color w:val="000000" w:themeColor="text1"/>
          <w:lang w:eastAsia="zh-CN"/>
        </w:rPr>
        <w:t>with</w:t>
      </w:r>
      <w:r>
        <w:rPr>
          <w:color w:val="000000" w:themeColor="text1"/>
          <w:lang w:eastAsia="zh-CN"/>
        </w:rPr>
        <w:t xml:space="preserve">in one second can afford the number of bits required </w:t>
      </w:r>
      <w:r>
        <w:rPr>
          <w:rFonts w:hint="eastAsia"/>
          <w:color w:val="000000" w:themeColor="text1"/>
          <w:lang w:eastAsia="zh-CN"/>
        </w:rPr>
        <w:t>for the</w:t>
      </w:r>
      <w:r>
        <w:rPr>
          <w:color w:val="000000" w:themeColor="text1"/>
          <w:lang w:eastAsia="zh-CN"/>
        </w:rPr>
        <w:t xml:space="preserve"> video stream. </w:t>
      </w:r>
    </w:p>
    <w:p w:rsidR="00167996" w:rsidRDefault="009B3456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For example, </w:t>
      </w:r>
      <w:r>
        <w:rPr>
          <w:rFonts w:eastAsiaTheme="minorEastAsia"/>
          <w:color w:val="000000" w:themeColor="text1"/>
          <w:lang w:eastAsia="zh-CN"/>
        </w:rPr>
        <w:t>10 Mbps per stream corresponds to 4K video at 60fps</w:t>
      </w:r>
      <w:r>
        <w:rPr>
          <w:rFonts w:eastAsiaTheme="minorEastAsia" w:hint="eastAsia"/>
          <w:color w:val="000000" w:themeColor="text1"/>
          <w:lang w:eastAsia="zh-CN"/>
        </w:rPr>
        <w:t>. I</w:t>
      </w:r>
      <w:r>
        <w:rPr>
          <w:color w:val="000000" w:themeColor="text1"/>
          <w:lang w:eastAsia="zh-CN"/>
        </w:rPr>
        <w:t>t means there should be at least 10</w:t>
      </w:r>
      <w:r>
        <w:rPr>
          <w:rFonts w:hint="eastAsia"/>
          <w:color w:val="000000" w:themeColor="text1"/>
          <w:lang w:eastAsia="zh-CN"/>
        </w:rPr>
        <w:t>*10</w:t>
      </w:r>
      <w:r>
        <w:rPr>
          <w:rFonts w:hint="eastAsia"/>
          <w:color w:val="000000" w:themeColor="text1"/>
          <w:vertAlign w:val="superscript"/>
          <w:lang w:eastAsia="zh-CN"/>
        </w:rPr>
        <w:t>6</w:t>
      </w:r>
      <w:r>
        <w:rPr>
          <w:color w:val="000000" w:themeColor="text1"/>
          <w:lang w:eastAsia="zh-CN"/>
        </w:rPr>
        <w:t xml:space="preserve"> bits in one </w:t>
      </w:r>
      <w:r w:rsidR="00D83B88">
        <w:rPr>
          <w:color w:val="000000" w:themeColor="text1"/>
          <w:lang w:eastAsia="zh-CN"/>
        </w:rPr>
        <w:t>second</w:t>
      </w:r>
      <w:r>
        <w:rPr>
          <w:color w:val="000000" w:themeColor="text1"/>
          <w:lang w:eastAsia="zh-CN"/>
        </w:rPr>
        <w:t xml:space="preserve"> and the speed of actual transmitting must higher than or equal to the code rate 10Mbps to guarantee the bits required by the 4K video stream. </w:t>
      </w:r>
      <w:r>
        <w:rPr>
          <w:rFonts w:hint="eastAsia"/>
          <w:color w:val="000000" w:themeColor="text1"/>
          <w:lang w:eastAsia="zh-CN"/>
        </w:rPr>
        <w:t xml:space="preserve">The time used for data transmission rather than the time of video stream is adopted to calculate the actual transmitting speed. </w:t>
      </w:r>
      <w:r>
        <w:rPr>
          <w:color w:val="000000" w:themeColor="text1"/>
          <w:lang w:eastAsia="zh-CN"/>
        </w:rPr>
        <w:t>If the duration of transmission is half second in every second, the speed of actual transmitting must higher than or equal to 20Mbps to guarantee the smooth video play</w:t>
      </w:r>
      <w:r>
        <w:rPr>
          <w:rFonts w:hint="eastAsia"/>
          <w:color w:val="000000" w:themeColor="text1"/>
          <w:lang w:eastAsia="zh-CN"/>
        </w:rPr>
        <w:t>.</w:t>
      </w:r>
    </w:p>
    <w:p w:rsidR="00167996" w:rsidRDefault="009B3456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the UL transmission of remote driving, there is 60 frame transmitted in one second corresponding to the needs of 60 fps. </w:t>
      </w:r>
      <w:r>
        <w:rPr>
          <w:rFonts w:hint="eastAsia"/>
          <w:color w:val="000000" w:themeColor="text1"/>
          <w:lang w:eastAsia="zh-CN"/>
        </w:rPr>
        <w:t xml:space="preserve">Considering that </w:t>
      </w:r>
      <w:r>
        <w:rPr>
          <w:color w:val="000000" w:themeColor="text1"/>
          <w:lang w:eastAsia="zh-CN"/>
        </w:rPr>
        <w:t>the air interface delay of</w:t>
      </w:r>
      <w:r w:rsidR="00D83B88">
        <w:rPr>
          <w:color w:val="000000" w:themeColor="text1"/>
          <w:lang w:eastAsia="zh-CN"/>
        </w:rPr>
        <w:t xml:space="preserve"> remote driving is </w:t>
      </w:r>
      <w:r w:rsidR="00D83B88">
        <w:rPr>
          <w:rFonts w:hint="eastAsia"/>
          <w:color w:val="000000" w:themeColor="text1"/>
          <w:lang w:eastAsia="zh-CN"/>
        </w:rPr>
        <w:t>5</w:t>
      </w:r>
      <w:r w:rsidR="00D83B88">
        <w:rPr>
          <w:color w:val="000000" w:themeColor="text1"/>
          <w:lang w:eastAsia="zh-CN"/>
        </w:rPr>
        <w:t>m</w:t>
      </w:r>
      <w:r w:rsidR="00D83B88">
        <w:rPr>
          <w:rFonts w:hint="eastAsia"/>
          <w:color w:val="000000" w:themeColor="text1"/>
          <w:lang w:eastAsia="zh-CN"/>
        </w:rPr>
        <w:t>s</w:t>
      </w:r>
      <w:r w:rsidR="00D83B88">
        <w:rPr>
          <w:color w:val="000000" w:themeColor="text1"/>
          <w:lang w:eastAsia="zh-CN"/>
        </w:rPr>
        <w:t xml:space="preserve"> and the CN delay is 3</w:t>
      </w:r>
      <w:r>
        <w:rPr>
          <w:color w:val="000000" w:themeColor="text1"/>
          <w:lang w:eastAsia="zh-CN"/>
        </w:rPr>
        <w:t>m</w:t>
      </w:r>
      <w:r w:rsidR="00D83B88">
        <w:rPr>
          <w:rFonts w:hint="eastAsia"/>
          <w:color w:val="000000" w:themeColor="text1"/>
          <w:lang w:eastAsia="zh-CN"/>
        </w:rPr>
        <w:t>s</w:t>
      </w:r>
      <w:r w:rsidR="00D83B88">
        <w:rPr>
          <w:color w:val="000000" w:themeColor="text1"/>
          <w:lang w:eastAsia="zh-CN"/>
        </w:rPr>
        <w:t>, only 2</w:t>
      </w:r>
      <w:r>
        <w:rPr>
          <w:color w:val="000000" w:themeColor="text1"/>
          <w:lang w:eastAsia="zh-CN"/>
        </w:rPr>
        <w:t>m</w:t>
      </w:r>
      <w:r w:rsidR="00D83B88">
        <w:rPr>
          <w:rFonts w:hint="eastAsia"/>
          <w:color w:val="000000" w:themeColor="text1"/>
          <w:lang w:eastAsia="zh-CN"/>
        </w:rPr>
        <w:t>s</w:t>
      </w:r>
      <w:r>
        <w:rPr>
          <w:color w:val="000000" w:themeColor="text1"/>
          <w:lang w:eastAsia="zh-CN"/>
        </w:rPr>
        <w:t xml:space="preserve"> is used for the transmission of one frame</w:t>
      </w:r>
      <w:r>
        <w:rPr>
          <w:rFonts w:hint="eastAsia"/>
          <w:color w:val="000000" w:themeColor="text1"/>
          <w:lang w:eastAsia="zh-CN"/>
        </w:rPr>
        <w:t xml:space="preserve">. Thus, </w:t>
      </w:r>
      <w:r>
        <w:rPr>
          <w:color w:val="000000" w:themeColor="text1"/>
          <w:lang w:eastAsia="zh-CN"/>
        </w:rPr>
        <w:t>there are total</w:t>
      </w:r>
      <w:r>
        <w:rPr>
          <w:rFonts w:hint="eastAsia"/>
          <w:color w:val="000000" w:themeColor="text1"/>
          <w:lang w:eastAsia="zh-CN"/>
        </w:rPr>
        <w:t>ly</w:t>
      </w:r>
      <w:r>
        <w:rPr>
          <w:color w:val="000000" w:themeColor="text1"/>
          <w:lang w:eastAsia="zh-CN"/>
        </w:rPr>
        <w:t xml:space="preserve"> 120 m</w:t>
      </w:r>
      <w:r w:rsidR="00D83B88">
        <w:rPr>
          <w:rFonts w:hint="eastAsia"/>
          <w:color w:val="000000" w:themeColor="text1"/>
          <w:lang w:eastAsia="zh-CN"/>
        </w:rPr>
        <w:t>s</w:t>
      </w:r>
      <w:r>
        <w:rPr>
          <w:color w:val="000000" w:themeColor="text1"/>
          <w:lang w:eastAsia="zh-CN"/>
        </w:rPr>
        <w:t xml:space="preserve"> used for transmission in one second. As we mentioned before, </w:t>
      </w:r>
      <w:r>
        <w:rPr>
          <w:rFonts w:eastAsiaTheme="minorEastAsia"/>
          <w:color w:val="000000" w:themeColor="text1"/>
          <w:lang w:eastAsia="zh-CN"/>
        </w:rPr>
        <w:t xml:space="preserve">4K video </w:t>
      </w:r>
      <w:r>
        <w:rPr>
          <w:color w:val="000000" w:themeColor="text1"/>
          <w:lang w:eastAsia="zh-CN"/>
        </w:rPr>
        <w:t>with</w:t>
      </w:r>
      <w:r>
        <w:rPr>
          <w:rFonts w:eastAsiaTheme="minorEastAsia"/>
          <w:color w:val="000000" w:themeColor="text1"/>
          <w:lang w:eastAsia="zh-CN"/>
        </w:rPr>
        <w:t xml:space="preserve"> 60fp</w:t>
      </w:r>
      <w:r>
        <w:rPr>
          <w:color w:val="000000" w:themeColor="text1"/>
          <w:lang w:eastAsia="zh-CN"/>
        </w:rPr>
        <w:t xml:space="preserve"> need 10</w:t>
      </w:r>
      <w:r>
        <w:rPr>
          <w:rFonts w:hint="eastAsia"/>
          <w:color w:val="000000" w:themeColor="text1"/>
          <w:lang w:eastAsia="zh-CN"/>
        </w:rPr>
        <w:t>*10</w:t>
      </w:r>
      <w:r>
        <w:rPr>
          <w:rFonts w:hint="eastAsia"/>
          <w:color w:val="000000" w:themeColor="text1"/>
          <w:vertAlign w:val="superscript"/>
          <w:lang w:eastAsia="zh-CN"/>
        </w:rPr>
        <w:t>6</w:t>
      </w:r>
      <w:r>
        <w:rPr>
          <w:color w:val="000000" w:themeColor="text1"/>
          <w:lang w:eastAsia="zh-CN"/>
        </w:rPr>
        <w:t xml:space="preserve"> bits in one second to guarantee smooth video play</w:t>
      </w:r>
      <w:r>
        <w:rPr>
          <w:rFonts w:hint="eastAsia"/>
          <w:color w:val="000000" w:themeColor="text1"/>
          <w:lang w:eastAsia="zh-CN"/>
        </w:rPr>
        <w:t>. C</w:t>
      </w:r>
      <w:r>
        <w:rPr>
          <w:color w:val="000000" w:themeColor="text1"/>
          <w:lang w:eastAsia="zh-CN"/>
        </w:rPr>
        <w:t>onsequently</w:t>
      </w:r>
      <w:r>
        <w:rPr>
          <w:rFonts w:hint="eastAsia"/>
          <w:color w:val="000000" w:themeColor="text1"/>
          <w:lang w:eastAsia="zh-CN"/>
        </w:rPr>
        <w:t>,</w:t>
      </w:r>
      <w:r>
        <w:rPr>
          <w:color w:val="000000" w:themeColor="text1"/>
          <w:lang w:eastAsia="zh-CN"/>
        </w:rPr>
        <w:t xml:space="preserve"> the 10</w:t>
      </w:r>
      <w:r>
        <w:rPr>
          <w:rFonts w:hint="eastAsia"/>
          <w:color w:val="000000" w:themeColor="text1"/>
          <w:lang w:eastAsia="zh-CN"/>
        </w:rPr>
        <w:t>*10</w:t>
      </w:r>
      <w:r>
        <w:rPr>
          <w:rFonts w:hint="eastAsia"/>
          <w:color w:val="000000" w:themeColor="text1"/>
          <w:vertAlign w:val="superscript"/>
          <w:lang w:eastAsia="zh-CN"/>
        </w:rPr>
        <w:t>6</w:t>
      </w:r>
      <w:r w:rsidR="00D83B88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bits must be transmitted </w:t>
      </w:r>
      <w:r>
        <w:rPr>
          <w:rFonts w:hint="eastAsia"/>
          <w:color w:val="000000" w:themeColor="text1"/>
          <w:lang w:eastAsia="zh-CN"/>
        </w:rPr>
        <w:t>successfully with</w:t>
      </w:r>
      <w:r>
        <w:rPr>
          <w:color w:val="000000" w:themeColor="text1"/>
          <w:lang w:eastAsia="zh-CN"/>
        </w:rPr>
        <w:t>in 120m</w:t>
      </w:r>
      <w:r w:rsidR="00D83B88">
        <w:rPr>
          <w:rFonts w:hint="eastAsia"/>
          <w:color w:val="000000" w:themeColor="text1"/>
          <w:lang w:eastAsia="zh-CN"/>
        </w:rPr>
        <w:t>s</w:t>
      </w:r>
      <w:r>
        <w:rPr>
          <w:color w:val="000000" w:themeColor="text1"/>
          <w:lang w:eastAsia="zh-CN"/>
        </w:rPr>
        <w:t xml:space="preserve">. </w:t>
      </w:r>
      <w:r>
        <w:rPr>
          <w:rFonts w:hint="eastAsia"/>
          <w:color w:val="000000" w:themeColor="text1"/>
          <w:lang w:eastAsia="zh-CN"/>
        </w:rPr>
        <w:t>T</w:t>
      </w:r>
      <w:r>
        <w:rPr>
          <w:color w:val="000000" w:themeColor="text1"/>
          <w:lang w:eastAsia="zh-CN"/>
        </w:rPr>
        <w:t xml:space="preserve">hen we can </w:t>
      </w:r>
      <w:r>
        <w:rPr>
          <w:rFonts w:hint="eastAsia"/>
          <w:color w:val="000000" w:themeColor="text1"/>
          <w:lang w:eastAsia="zh-CN"/>
        </w:rPr>
        <w:t xml:space="preserve">derive </w:t>
      </w:r>
      <w:r>
        <w:rPr>
          <w:color w:val="000000" w:themeColor="text1"/>
          <w:lang w:eastAsia="zh-CN"/>
        </w:rPr>
        <w:t>the spee</w:t>
      </w:r>
      <w:r w:rsidR="00D83B88">
        <w:rPr>
          <w:color w:val="000000" w:themeColor="text1"/>
          <w:lang w:eastAsia="zh-CN"/>
        </w:rPr>
        <w:t>d of actual transmitting in 120</w:t>
      </w:r>
      <w:r>
        <w:rPr>
          <w:color w:val="000000" w:themeColor="text1"/>
          <w:lang w:eastAsia="zh-CN"/>
        </w:rPr>
        <w:t>ms</w:t>
      </w:r>
      <w:r>
        <w:rPr>
          <w:rFonts w:hint="eastAsia"/>
          <w:color w:val="000000" w:themeColor="text1"/>
          <w:lang w:eastAsia="zh-CN"/>
        </w:rPr>
        <w:t xml:space="preserve">, i.e., </w:t>
      </w:r>
      <w:r>
        <w:rPr>
          <w:color w:val="000000" w:themeColor="text1"/>
          <w:lang w:eastAsia="zh-CN"/>
        </w:rPr>
        <w:t xml:space="preserve">10M/120 millisecond ≈ 83.3Mbps. To support </w:t>
      </w:r>
      <w:r>
        <w:rPr>
          <w:rFonts w:eastAsiaTheme="minorEastAsia"/>
          <w:color w:val="000000" w:themeColor="text1"/>
          <w:lang w:eastAsia="zh-CN"/>
        </w:rPr>
        <w:t>10 Mbps per stream</w:t>
      </w:r>
      <w:r w:rsidR="00D83B88">
        <w:rPr>
          <w:rFonts w:eastAsiaTheme="minorEastAsia" w:hint="eastAsia"/>
          <w:color w:val="000000" w:themeColor="text1"/>
          <w:lang w:eastAsia="zh-CN"/>
        </w:rPr>
        <w:t>,</w:t>
      </w:r>
      <w:r>
        <w:rPr>
          <w:rFonts w:eastAsiaTheme="minorEastAsia"/>
          <w:color w:val="000000" w:themeColor="text1"/>
          <w:lang w:eastAsia="zh-CN"/>
        </w:rPr>
        <w:t xml:space="preserve"> correspond</w:t>
      </w:r>
      <w:r>
        <w:rPr>
          <w:rFonts w:eastAsiaTheme="minorEastAsia" w:hint="eastAsia"/>
          <w:color w:val="000000" w:themeColor="text1"/>
          <w:lang w:eastAsia="zh-CN"/>
        </w:rPr>
        <w:t>ing</w:t>
      </w:r>
      <w:r>
        <w:rPr>
          <w:rFonts w:eastAsiaTheme="minorEastAsia"/>
          <w:color w:val="000000" w:themeColor="text1"/>
          <w:lang w:eastAsia="zh-CN"/>
        </w:rPr>
        <w:t xml:space="preserve"> to 4K video at 60fps</w:t>
      </w:r>
      <w:r>
        <w:rPr>
          <w:color w:val="000000" w:themeColor="text1"/>
          <w:lang w:eastAsia="zh-CN"/>
        </w:rPr>
        <w:t>, the speed of actual transmitting must higher than or equal to 83.3Mbps.</w:t>
      </w:r>
    </w:p>
    <w:p w:rsidR="00167996" w:rsidRDefault="009B3456">
      <w:pPr>
        <w:pStyle w:val="Observation"/>
        <w:rPr>
          <w:rFonts w:eastAsiaTheme="minorEastAsia"/>
          <w:color w:val="000000" w:themeColor="text1"/>
          <w:lang w:eastAsia="zh-CN"/>
        </w:rPr>
      </w:pPr>
      <w:r>
        <w:rPr>
          <w:lang w:eastAsia="zh-CN"/>
        </w:rPr>
        <w:lastRenderedPageBreak/>
        <w:t>To guarantee the smooth video play of 4K video with 60fps, the speed of actual transmitting must higher than or equal to 83.3Mbps in remote driving scenario.</w:t>
      </w:r>
    </w:p>
    <w:p w:rsidR="00167996" w:rsidRDefault="009B3456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In TR 22.816, the maximum transmission rate in UL is 25Mbps</w:t>
      </w:r>
      <w:r>
        <w:rPr>
          <w:rFonts w:hint="eastAsia"/>
          <w:color w:val="000000" w:themeColor="text1"/>
          <w:lang w:eastAsia="zh-CN"/>
        </w:rPr>
        <w:t>, which is not sufficient to</w:t>
      </w:r>
      <w:r>
        <w:rPr>
          <w:color w:val="000000" w:themeColor="text1"/>
          <w:lang w:eastAsia="zh-CN"/>
        </w:rPr>
        <w:t xml:space="preserve"> support the </w:t>
      </w:r>
      <w:r>
        <w:rPr>
          <w:rFonts w:eastAsiaTheme="minorEastAsia"/>
          <w:color w:val="000000" w:themeColor="text1"/>
          <w:lang w:eastAsia="zh-CN"/>
        </w:rPr>
        <w:t xml:space="preserve">4K video </w:t>
      </w:r>
      <w:r>
        <w:rPr>
          <w:color w:val="000000" w:themeColor="text1"/>
          <w:lang w:eastAsia="zh-CN"/>
        </w:rPr>
        <w:t xml:space="preserve">with </w:t>
      </w:r>
      <w:r>
        <w:rPr>
          <w:rFonts w:eastAsiaTheme="minorEastAsia"/>
          <w:color w:val="000000" w:themeColor="text1"/>
          <w:lang w:eastAsia="zh-CN"/>
        </w:rPr>
        <w:t>60fps</w:t>
      </w:r>
      <w:r>
        <w:rPr>
          <w:color w:val="000000" w:themeColor="text1"/>
          <w:lang w:eastAsia="zh-CN"/>
        </w:rPr>
        <w:t>. For the remote driving scenario, with the t</w:t>
      </w:r>
      <w:r w:rsidR="00D83B88">
        <w:rPr>
          <w:color w:val="000000" w:themeColor="text1"/>
          <w:lang w:eastAsia="zh-CN"/>
        </w:rPr>
        <w:t>ransmission rate 25Mbps and 120</w:t>
      </w:r>
      <w:r w:rsidR="00D83B88">
        <w:rPr>
          <w:rFonts w:hint="eastAsia"/>
          <w:color w:val="000000" w:themeColor="text1"/>
          <w:lang w:eastAsia="zh-CN"/>
        </w:rPr>
        <w:t xml:space="preserve">ms </w:t>
      </w:r>
      <w:r>
        <w:rPr>
          <w:color w:val="000000" w:themeColor="text1"/>
          <w:lang w:eastAsia="zh-CN"/>
        </w:rPr>
        <w:t>transmission duration, only 3</w:t>
      </w:r>
      <w:r>
        <w:rPr>
          <w:rFonts w:hint="eastAsia"/>
          <w:color w:val="000000" w:themeColor="text1"/>
          <w:lang w:eastAsia="zh-CN"/>
        </w:rPr>
        <w:t>*10</w:t>
      </w:r>
      <w:r>
        <w:rPr>
          <w:rFonts w:hint="eastAsia"/>
          <w:color w:val="000000" w:themeColor="text1"/>
          <w:vertAlign w:val="superscript"/>
          <w:lang w:eastAsia="zh-CN"/>
        </w:rPr>
        <w:t>6</w:t>
      </w:r>
      <w:r>
        <w:rPr>
          <w:color w:val="000000" w:themeColor="text1"/>
          <w:lang w:eastAsia="zh-CN"/>
        </w:rPr>
        <w:t xml:space="preserve"> bits can be transmitted </w:t>
      </w:r>
      <w:r>
        <w:rPr>
          <w:rFonts w:hint="eastAsia"/>
          <w:color w:val="000000" w:themeColor="text1"/>
          <w:lang w:eastAsia="zh-CN"/>
        </w:rPr>
        <w:t>with</w:t>
      </w:r>
      <w:r>
        <w:rPr>
          <w:color w:val="000000" w:themeColor="text1"/>
          <w:lang w:eastAsia="zh-CN"/>
        </w:rPr>
        <w:t>in one second. Hence, the maximum code rate of video stream is 3Mbps in remote driving scenario.</w:t>
      </w:r>
    </w:p>
    <w:p w:rsidR="00167996" w:rsidRDefault="009B3456">
      <w:pPr>
        <w:pStyle w:val="Observation"/>
        <w:rPr>
          <w:lang w:eastAsia="zh-CN"/>
        </w:rPr>
      </w:pPr>
      <w:r>
        <w:rPr>
          <w:rFonts w:hint="eastAsia"/>
          <w:lang w:eastAsia="zh-CN"/>
        </w:rPr>
        <w:t xml:space="preserve">Under the condition that </w:t>
      </w:r>
      <w:r>
        <w:rPr>
          <w:color w:val="000000" w:themeColor="text1"/>
          <w:lang w:eastAsia="zh-CN"/>
        </w:rPr>
        <w:t>the maximum transmission rate in UL is 25Mbps</w:t>
      </w:r>
      <w:r>
        <w:rPr>
          <w:rFonts w:hint="eastAsia"/>
          <w:color w:val="000000" w:themeColor="text1"/>
          <w:lang w:eastAsia="zh-CN"/>
        </w:rPr>
        <w:t>, t</w:t>
      </w:r>
      <w:r>
        <w:rPr>
          <w:lang w:eastAsia="zh-CN"/>
        </w:rPr>
        <w:t xml:space="preserve">he maximum code rate of video stream in remote driving is 3Mbps. </w:t>
      </w:r>
    </w:p>
    <w:bookmarkEnd w:id="4"/>
    <w:p w:rsidR="00167996" w:rsidRDefault="009B3456">
      <w:pPr>
        <w:pStyle w:val="Heading1"/>
        <w:rPr>
          <w:lang w:val="en-US" w:eastAsia="zh-CN"/>
        </w:rPr>
      </w:pPr>
      <w:r>
        <w:t>Conclusion</w:t>
      </w:r>
    </w:p>
    <w:p w:rsidR="00167996" w:rsidRDefault="009B3456">
      <w:pPr>
        <w:rPr>
          <w:lang w:eastAsia="zh-CN"/>
        </w:rPr>
      </w:pPr>
      <w:r>
        <w:rPr>
          <w:rFonts w:hint="eastAsia"/>
          <w:lang w:eastAsia="zh-CN"/>
        </w:rPr>
        <w:t>To sum up, we propose the following proposals and observations,</w:t>
      </w:r>
    </w:p>
    <w:p w:rsidR="00167996" w:rsidRDefault="009B3456">
      <w:pPr>
        <w:pStyle w:val="Proposal"/>
        <w:numPr>
          <w:ilvl w:val="0"/>
          <w:numId w:val="10"/>
        </w:numPr>
        <w:ind w:left="0" w:firstLine="0"/>
        <w:rPr>
          <w:lang w:eastAsia="zh-CN"/>
        </w:rPr>
      </w:pPr>
      <w:r>
        <w:rPr>
          <w:rFonts w:hint="eastAsia"/>
          <w:lang w:eastAsia="zh-CN"/>
        </w:rPr>
        <w:t>UE dropping in the scenario of transport industry should base on the lines rather than base on the cell. The positions of UEs should match the spatial Poisson process.</w:t>
      </w:r>
    </w:p>
    <w:p w:rsidR="00B32049" w:rsidRDefault="00B32049" w:rsidP="00B32049">
      <w:pPr>
        <w:pStyle w:val="Proposal"/>
        <w:numPr>
          <w:ilvl w:val="0"/>
          <w:numId w:val="10"/>
        </w:numPr>
        <w:ind w:left="0" w:firstLine="0"/>
        <w:rPr>
          <w:lang w:eastAsia="zh-CN"/>
        </w:rPr>
      </w:pPr>
      <w:r>
        <w:rPr>
          <w:lang w:eastAsia="zh-CN"/>
        </w:rPr>
        <w:t xml:space="preserve">The Lambda of </w:t>
      </w:r>
      <w:r w:rsidRPr="00B32049">
        <w:rPr>
          <w:rFonts w:eastAsiaTheme="minorEastAsia" w:hint="eastAsia"/>
          <w:lang w:eastAsia="zh-CN"/>
        </w:rPr>
        <w:t xml:space="preserve">spatial </w:t>
      </w:r>
      <w:r>
        <w:rPr>
          <w:lang w:eastAsia="zh-CN"/>
        </w:rPr>
        <w:t xml:space="preserve">Poisson process should </w:t>
      </w:r>
      <w:r w:rsidRPr="00B32049">
        <w:rPr>
          <w:rFonts w:eastAsiaTheme="minorEastAsia" w:hint="eastAsia"/>
          <w:lang w:eastAsia="zh-CN"/>
        </w:rPr>
        <w:t xml:space="preserve">be </w:t>
      </w:r>
      <w:r w:rsidRPr="00B32049">
        <w:rPr>
          <w:rFonts w:eastAsiaTheme="minorEastAsia"/>
          <w:lang w:eastAsia="zh-CN"/>
        </w:rPr>
        <w:t>use</w:t>
      </w:r>
      <w:r w:rsidRPr="00B32049">
        <w:rPr>
          <w:rFonts w:eastAsiaTheme="minorEastAsia" w:hint="eastAsia"/>
          <w:lang w:eastAsia="zh-CN"/>
        </w:rPr>
        <w:t xml:space="preserve">d in remote driving </w:t>
      </w:r>
      <w:r w:rsidRPr="00B32049">
        <w:rPr>
          <w:rFonts w:eastAsiaTheme="minorEastAsia"/>
          <w:lang w:eastAsia="zh-CN"/>
        </w:rPr>
        <w:t>scenarios</w:t>
      </w:r>
      <w:r w:rsidRPr="00B32049">
        <w:rPr>
          <w:rFonts w:eastAsiaTheme="minorEastAsia" w:hint="eastAsia"/>
          <w:lang w:eastAsia="zh-CN"/>
        </w:rPr>
        <w:t xml:space="preserve"> instead of fixed </w:t>
      </w:r>
      <w:r w:rsidRPr="00B32049">
        <w:rPr>
          <w:rFonts w:eastAsiaTheme="minorEastAsia"/>
          <w:lang w:eastAsia="zh-CN"/>
        </w:rPr>
        <w:t>number</w:t>
      </w:r>
      <w:r w:rsidRPr="00B32049">
        <w:rPr>
          <w:rFonts w:eastAsiaTheme="minorEastAsia" w:hint="eastAsia"/>
          <w:lang w:eastAsia="zh-CN"/>
        </w:rPr>
        <w:t xml:space="preserve"> of UE per cell. The value should be </w:t>
      </w:r>
      <w:r>
        <w:rPr>
          <w:lang w:eastAsia="zh-CN"/>
        </w:rPr>
        <w:t xml:space="preserve">aligned </w:t>
      </w:r>
      <w:r w:rsidRPr="00B32049">
        <w:rPr>
          <w:rFonts w:eastAsiaTheme="minorEastAsia" w:hint="eastAsia"/>
          <w:lang w:eastAsia="zh-CN"/>
        </w:rPr>
        <w:t>among</w:t>
      </w:r>
      <w:r>
        <w:rPr>
          <w:rFonts w:hint="eastAsia"/>
          <w:lang w:eastAsia="zh-CN"/>
        </w:rPr>
        <w:t xml:space="preserve"> companies</w:t>
      </w:r>
      <w:r>
        <w:rPr>
          <w:lang w:eastAsia="zh-CN"/>
        </w:rPr>
        <w:t>.</w:t>
      </w:r>
    </w:p>
    <w:p w:rsidR="00167996" w:rsidRDefault="009B3456">
      <w:pPr>
        <w:pStyle w:val="Observation"/>
        <w:numPr>
          <w:ilvl w:val="0"/>
          <w:numId w:val="11"/>
        </w:numPr>
        <w:ind w:left="0" w:firstLine="0"/>
        <w:rPr>
          <w:rFonts w:eastAsiaTheme="minorEastAsia"/>
          <w:color w:val="000000" w:themeColor="text1"/>
          <w:lang w:eastAsia="zh-CN"/>
        </w:rPr>
      </w:pPr>
      <w:r>
        <w:rPr>
          <w:lang w:eastAsia="zh-CN"/>
        </w:rPr>
        <w:t>To guarantee the smooth video play of 4K video with 60fps, the speed of actual transmitting must higher than or equal to 83.3Mbps in remote driving scenario.</w:t>
      </w:r>
    </w:p>
    <w:p w:rsidR="00167996" w:rsidRDefault="009B3456">
      <w:pPr>
        <w:pStyle w:val="Observation"/>
        <w:numPr>
          <w:ilvl w:val="0"/>
          <w:numId w:val="11"/>
        </w:numPr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Under the condition that </w:t>
      </w:r>
      <w:r>
        <w:rPr>
          <w:color w:val="000000" w:themeColor="text1"/>
          <w:lang w:eastAsia="zh-CN"/>
        </w:rPr>
        <w:t>the maximum transmission rate in UL is 25Mbps</w:t>
      </w:r>
      <w:r>
        <w:rPr>
          <w:rFonts w:hint="eastAsia"/>
          <w:color w:val="000000" w:themeColor="text1"/>
          <w:lang w:eastAsia="zh-CN"/>
        </w:rPr>
        <w:t>, t</w:t>
      </w:r>
      <w:r>
        <w:rPr>
          <w:lang w:eastAsia="zh-CN"/>
        </w:rPr>
        <w:t xml:space="preserve">he maximum code rate of video stream in remote driving is 3Mbps. </w:t>
      </w:r>
    </w:p>
    <w:p w:rsidR="00167996" w:rsidRDefault="009B3456">
      <w:pPr>
        <w:pStyle w:val="Heading1"/>
      </w:pPr>
      <w:r>
        <w:t>References</w:t>
      </w:r>
    </w:p>
    <w:p w:rsidR="00167996" w:rsidRDefault="009B3456">
      <w:pPr>
        <w:numPr>
          <w:ilvl w:val="0"/>
          <w:numId w:val="12"/>
        </w:numPr>
        <w:textAlignment w:val="auto"/>
      </w:pPr>
      <w:bookmarkStart w:id="5" w:name="_Ref7171"/>
      <w:r>
        <w:rPr>
          <w:rFonts w:hint="eastAsia"/>
          <w:lang w:eastAsia="zh-CN"/>
        </w:rPr>
        <w:t xml:space="preserve">TR 37.885 </w:t>
      </w:r>
      <w:r>
        <w:t>V</w:t>
      </w:r>
      <w:r>
        <w:rPr>
          <w:rFonts w:hint="eastAsia"/>
          <w:lang w:eastAsia="ko-KR"/>
        </w:rPr>
        <w:t>1</w:t>
      </w:r>
      <w:r>
        <w:rPr>
          <w:lang w:eastAsia="ko-KR"/>
        </w:rPr>
        <w:t>5</w:t>
      </w:r>
      <w:r>
        <w:t>.</w:t>
      </w:r>
      <w:r>
        <w:rPr>
          <w:rFonts w:hint="eastAsia"/>
          <w:lang w:eastAsia="ko-KR"/>
        </w:rPr>
        <w:t>0</w:t>
      </w:r>
      <w:r>
        <w:t>.</w:t>
      </w:r>
      <w:r>
        <w:rPr>
          <w:rFonts w:hint="eastAsia"/>
          <w:lang w:eastAsia="ko-KR"/>
        </w:rPr>
        <w:t>0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>
        <w:t>Study on evaluation methodology of new Vehicle-to-Everything V2X use cases for LTE and NR</w:t>
      </w:r>
      <w:r>
        <w:rPr>
          <w:lang w:eastAsia="zh-CN"/>
        </w:rPr>
        <w:t>”</w:t>
      </w:r>
      <w:r>
        <w:rPr>
          <w:rFonts w:hint="eastAsia"/>
          <w:lang w:eastAsia="zh-CN"/>
        </w:rPr>
        <w:t>, 2018-06</w:t>
      </w:r>
      <w:bookmarkEnd w:id="5"/>
    </w:p>
    <w:p w:rsidR="00167996" w:rsidRDefault="009B3456">
      <w:pPr>
        <w:numPr>
          <w:ilvl w:val="0"/>
          <w:numId w:val="12"/>
        </w:numPr>
        <w:textAlignment w:val="auto"/>
      </w:pPr>
      <w:bookmarkStart w:id="6" w:name="_Ref7217"/>
      <w:r>
        <w:rPr>
          <w:rFonts w:hint="eastAsia"/>
          <w:lang w:eastAsia="zh-CN"/>
        </w:rPr>
        <w:t xml:space="preserve">TR 36.885 V14.0.0, </w:t>
      </w:r>
      <w:r>
        <w:rPr>
          <w:lang w:eastAsia="zh-CN"/>
        </w:rPr>
        <w:t>“Study on LTE-based V2X Services”</w:t>
      </w:r>
      <w:r>
        <w:rPr>
          <w:rFonts w:hint="eastAsia"/>
          <w:lang w:eastAsia="zh-CN"/>
        </w:rPr>
        <w:t>,  2016-06</w:t>
      </w:r>
      <w:bookmarkEnd w:id="6"/>
    </w:p>
    <w:p w:rsidR="00167996" w:rsidRDefault="009B3456">
      <w:pPr>
        <w:numPr>
          <w:ilvl w:val="0"/>
          <w:numId w:val="12"/>
        </w:numPr>
        <w:textAlignment w:val="auto"/>
        <w:rPr>
          <w:lang w:val="en-GB"/>
        </w:rPr>
      </w:pPr>
      <w:bookmarkStart w:id="7" w:name="_Ref7279"/>
      <w:r>
        <w:rPr>
          <w:rFonts w:hint="eastAsia"/>
          <w:lang w:eastAsia="zh-CN"/>
        </w:rPr>
        <w:t xml:space="preserve">TR 22.886 V16.1.1, </w:t>
      </w:r>
      <w:r>
        <w:rPr>
          <w:lang w:eastAsia="zh-CN"/>
        </w:rPr>
        <w:t>“Study on enhancement of 3GPP Support for 5G V2X Services”</w:t>
      </w:r>
      <w:r>
        <w:rPr>
          <w:rFonts w:hint="eastAsia"/>
          <w:lang w:eastAsia="zh-CN"/>
        </w:rPr>
        <w:t>, 2018-09</w:t>
      </w:r>
      <w:bookmarkEnd w:id="7"/>
    </w:p>
    <w:sectPr w:rsidR="00167996" w:rsidSect="00167996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C7F" w:rsidRDefault="00F94C7F" w:rsidP="00167996">
      <w:pPr>
        <w:spacing w:after="0" w:line="240" w:lineRule="auto"/>
      </w:pPr>
      <w:r>
        <w:separator/>
      </w:r>
    </w:p>
  </w:endnote>
  <w:endnote w:type="continuationSeparator" w:id="0">
    <w:p w:rsidR="00F94C7F" w:rsidRDefault="00F94C7F" w:rsidP="00167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996" w:rsidRDefault="0027757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B345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67996" w:rsidRDefault="0016799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996" w:rsidRDefault="0027757C">
    <w:pPr>
      <w:pStyle w:val="Footer"/>
      <w:ind w:right="360"/>
    </w:pPr>
    <w:r>
      <w:rPr>
        <w:rStyle w:val="PageNumber"/>
      </w:rPr>
      <w:fldChar w:fldCharType="begin"/>
    </w:r>
    <w:r w:rsidR="009B3456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2049">
      <w:rPr>
        <w:rStyle w:val="PageNumber"/>
        <w:noProof/>
      </w:rPr>
      <w:t>1</w:t>
    </w:r>
    <w:r>
      <w:rPr>
        <w:rStyle w:val="PageNumber"/>
      </w:rPr>
      <w:fldChar w:fldCharType="end"/>
    </w:r>
    <w:r w:rsidR="009B3456">
      <w:rPr>
        <w:rStyle w:val="PageNumber"/>
      </w:rPr>
      <w:t>/</w:t>
    </w:r>
    <w:r>
      <w:rPr>
        <w:rStyle w:val="PageNumber"/>
      </w:rPr>
      <w:fldChar w:fldCharType="begin"/>
    </w:r>
    <w:r w:rsidR="009B3456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2049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C7F" w:rsidRDefault="00F94C7F" w:rsidP="00167996">
      <w:pPr>
        <w:spacing w:after="0" w:line="240" w:lineRule="auto"/>
      </w:pPr>
      <w:r>
        <w:separator/>
      </w:r>
    </w:p>
  </w:footnote>
  <w:footnote w:type="continuationSeparator" w:id="0">
    <w:p w:rsidR="00F94C7F" w:rsidRDefault="00F94C7F" w:rsidP="00167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996" w:rsidRDefault="009B3456">
    <w:r>
      <w:t xml:space="preserve">Page </w:t>
    </w:r>
    <w:r w:rsidR="0027757C">
      <w:fldChar w:fldCharType="begin"/>
    </w:r>
    <w:r>
      <w:instrText>PAGE</w:instrText>
    </w:r>
    <w:r w:rsidR="0027757C">
      <w:fldChar w:fldCharType="separate"/>
    </w:r>
    <w:r>
      <w:t>1</w:t>
    </w:r>
    <w:r w:rsidR="0027757C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06916D0"/>
    <w:multiLevelType w:val="singleLevel"/>
    <w:tmpl w:val="F06916D0"/>
    <w:lvl w:ilvl="0">
      <w:start w:val="1"/>
      <w:numFmt w:val="decimal"/>
      <w:suff w:val="space"/>
      <w:lvlText w:val="(%1)"/>
      <w:lvlJc w:val="left"/>
    </w:lvl>
  </w:abstractNum>
  <w:abstractNum w:abstractNumId="1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242E3E97"/>
    <w:multiLevelType w:val="multilevel"/>
    <w:tmpl w:val="242E3E97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6C60902"/>
    <w:multiLevelType w:val="multilevel"/>
    <w:tmpl w:val="66C60902"/>
    <w:lvl w:ilvl="0">
      <w:start w:val="1"/>
      <w:numFmt w:val="bullet"/>
      <w:pStyle w:val="ListParagraph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5"/>
  </w:num>
  <w:num w:numId="5">
    <w:abstractNumId w:val="9"/>
  </w:num>
  <w:num w:numId="6">
    <w:abstractNumId w:val="6"/>
  </w:num>
  <w:num w:numId="7">
    <w:abstractNumId w:val="4"/>
  </w:num>
  <w:num w:numId="8">
    <w:abstractNumId w:val="8"/>
  </w:num>
  <w:num w:numId="9">
    <w:abstractNumId w:val="0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attachedTemplate r:id="rId1"/>
  <w:linkStyl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749"/>
    <w:rsid w:val="0000792C"/>
    <w:rsid w:val="00007B4B"/>
    <w:rsid w:val="00007D32"/>
    <w:rsid w:val="000101EF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3F4"/>
    <w:rsid w:val="00023C29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1FC0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AE0"/>
    <w:rsid w:val="000D2CDA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E27"/>
    <w:rsid w:val="000D6E96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2D0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1494"/>
    <w:rsid w:val="001115C0"/>
    <w:rsid w:val="001115F4"/>
    <w:rsid w:val="001116D2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4B15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6EE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996"/>
    <w:rsid w:val="00167ACD"/>
    <w:rsid w:val="00170397"/>
    <w:rsid w:val="00170482"/>
    <w:rsid w:val="001706E4"/>
    <w:rsid w:val="001708D0"/>
    <w:rsid w:val="00170E05"/>
    <w:rsid w:val="00170EA1"/>
    <w:rsid w:val="00171661"/>
    <w:rsid w:val="00171876"/>
    <w:rsid w:val="00171B5E"/>
    <w:rsid w:val="00171BC2"/>
    <w:rsid w:val="00171D7E"/>
    <w:rsid w:val="00171F14"/>
    <w:rsid w:val="00172261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CE4"/>
    <w:rsid w:val="00175EF2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3B"/>
    <w:rsid w:val="0019592C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70CF"/>
    <w:rsid w:val="001B7244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6A9"/>
    <w:rsid w:val="001C19EB"/>
    <w:rsid w:val="001C1E53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BDA"/>
    <w:rsid w:val="001E6C1B"/>
    <w:rsid w:val="001E7173"/>
    <w:rsid w:val="001E719A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4A38"/>
    <w:rsid w:val="00224A9B"/>
    <w:rsid w:val="00225F53"/>
    <w:rsid w:val="0022657F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850"/>
    <w:rsid w:val="00236F71"/>
    <w:rsid w:val="002373FC"/>
    <w:rsid w:val="00237855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674"/>
    <w:rsid w:val="0024284B"/>
    <w:rsid w:val="0024286B"/>
    <w:rsid w:val="00242B2A"/>
    <w:rsid w:val="00242CAE"/>
    <w:rsid w:val="00243ACD"/>
    <w:rsid w:val="00243B7F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905"/>
    <w:rsid w:val="002539D5"/>
    <w:rsid w:val="0025429A"/>
    <w:rsid w:val="00254F38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57C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7BF"/>
    <w:rsid w:val="002B0805"/>
    <w:rsid w:val="002B0960"/>
    <w:rsid w:val="002B0C99"/>
    <w:rsid w:val="002B10F9"/>
    <w:rsid w:val="002B12C7"/>
    <w:rsid w:val="002B1939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B17"/>
    <w:rsid w:val="002C1D21"/>
    <w:rsid w:val="002C203A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E0E5E"/>
    <w:rsid w:val="002E0E94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E34"/>
    <w:rsid w:val="002F22C3"/>
    <w:rsid w:val="002F2AE0"/>
    <w:rsid w:val="002F31C4"/>
    <w:rsid w:val="002F322F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8E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5B77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FC9"/>
    <w:rsid w:val="00365023"/>
    <w:rsid w:val="00365644"/>
    <w:rsid w:val="0036590C"/>
    <w:rsid w:val="003665C5"/>
    <w:rsid w:val="00366829"/>
    <w:rsid w:val="00366B3A"/>
    <w:rsid w:val="0036707B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397"/>
    <w:rsid w:val="0037757C"/>
    <w:rsid w:val="003775BD"/>
    <w:rsid w:val="003779AC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F25"/>
    <w:rsid w:val="003C64CD"/>
    <w:rsid w:val="003C6580"/>
    <w:rsid w:val="003C6CCB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ED1"/>
    <w:rsid w:val="003E700A"/>
    <w:rsid w:val="003E7313"/>
    <w:rsid w:val="003E73BC"/>
    <w:rsid w:val="003E76BB"/>
    <w:rsid w:val="003E7706"/>
    <w:rsid w:val="003E7C5E"/>
    <w:rsid w:val="003F0077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3369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36"/>
    <w:rsid w:val="00440EA5"/>
    <w:rsid w:val="0044142F"/>
    <w:rsid w:val="0044173B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12E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C0D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40D5"/>
    <w:rsid w:val="004D4797"/>
    <w:rsid w:val="004D4968"/>
    <w:rsid w:val="004D4A8A"/>
    <w:rsid w:val="004D4ABF"/>
    <w:rsid w:val="004D50CC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132F"/>
    <w:rsid w:val="00501723"/>
    <w:rsid w:val="00501A8C"/>
    <w:rsid w:val="00501D6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764"/>
    <w:rsid w:val="0057088B"/>
    <w:rsid w:val="005708C3"/>
    <w:rsid w:val="005708C6"/>
    <w:rsid w:val="00570C83"/>
    <w:rsid w:val="00570EF6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6013"/>
    <w:rsid w:val="00586182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630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9F7"/>
    <w:rsid w:val="00595DA2"/>
    <w:rsid w:val="00595E51"/>
    <w:rsid w:val="00595E99"/>
    <w:rsid w:val="00596308"/>
    <w:rsid w:val="0059634D"/>
    <w:rsid w:val="005968C4"/>
    <w:rsid w:val="00596C01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A3A"/>
    <w:rsid w:val="005A6E87"/>
    <w:rsid w:val="005A7F72"/>
    <w:rsid w:val="005B0424"/>
    <w:rsid w:val="005B05DB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6004DE"/>
    <w:rsid w:val="00600AAB"/>
    <w:rsid w:val="00600B6C"/>
    <w:rsid w:val="00600BE4"/>
    <w:rsid w:val="00601072"/>
    <w:rsid w:val="00601097"/>
    <w:rsid w:val="0060144E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E5E"/>
    <w:rsid w:val="006074B1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AEB"/>
    <w:rsid w:val="00623E4E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3217"/>
    <w:rsid w:val="00653273"/>
    <w:rsid w:val="00653F52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652"/>
    <w:rsid w:val="006C09DD"/>
    <w:rsid w:val="006C0A9D"/>
    <w:rsid w:val="006C0B08"/>
    <w:rsid w:val="006C0D37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6B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300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0DD7"/>
    <w:rsid w:val="0074108B"/>
    <w:rsid w:val="00741434"/>
    <w:rsid w:val="0074146A"/>
    <w:rsid w:val="007415B6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43A"/>
    <w:rsid w:val="0074462D"/>
    <w:rsid w:val="0074475B"/>
    <w:rsid w:val="00744E4F"/>
    <w:rsid w:val="0074544C"/>
    <w:rsid w:val="0074576E"/>
    <w:rsid w:val="0074587B"/>
    <w:rsid w:val="007458E7"/>
    <w:rsid w:val="00745EBB"/>
    <w:rsid w:val="00746167"/>
    <w:rsid w:val="00746199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5E6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857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4CE0"/>
    <w:rsid w:val="00864F2D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A63"/>
    <w:rsid w:val="00912A96"/>
    <w:rsid w:val="00912F6D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647E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AA9"/>
    <w:rsid w:val="009A4EA0"/>
    <w:rsid w:val="009A516A"/>
    <w:rsid w:val="009A5434"/>
    <w:rsid w:val="009A56A7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456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FFA"/>
    <w:rsid w:val="009C00EF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952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B10"/>
    <w:rsid w:val="00A25BD5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D7F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7E7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B79A8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F9A"/>
    <w:rsid w:val="00B2613A"/>
    <w:rsid w:val="00B263BE"/>
    <w:rsid w:val="00B269CE"/>
    <w:rsid w:val="00B271E3"/>
    <w:rsid w:val="00B27202"/>
    <w:rsid w:val="00B2757B"/>
    <w:rsid w:val="00B27D54"/>
    <w:rsid w:val="00B3057A"/>
    <w:rsid w:val="00B308C7"/>
    <w:rsid w:val="00B317EB"/>
    <w:rsid w:val="00B318CB"/>
    <w:rsid w:val="00B31C72"/>
    <w:rsid w:val="00B31E5F"/>
    <w:rsid w:val="00B32049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6F6"/>
    <w:rsid w:val="00B437BD"/>
    <w:rsid w:val="00B43985"/>
    <w:rsid w:val="00B439FA"/>
    <w:rsid w:val="00B43D4D"/>
    <w:rsid w:val="00B440CF"/>
    <w:rsid w:val="00B4418B"/>
    <w:rsid w:val="00B44370"/>
    <w:rsid w:val="00B443C5"/>
    <w:rsid w:val="00B4485B"/>
    <w:rsid w:val="00B453AD"/>
    <w:rsid w:val="00B45A61"/>
    <w:rsid w:val="00B45AC0"/>
    <w:rsid w:val="00B46501"/>
    <w:rsid w:val="00B47389"/>
    <w:rsid w:val="00B4750A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96C"/>
    <w:rsid w:val="00B67B2B"/>
    <w:rsid w:val="00B7001D"/>
    <w:rsid w:val="00B7021B"/>
    <w:rsid w:val="00B70333"/>
    <w:rsid w:val="00B70A49"/>
    <w:rsid w:val="00B70EDB"/>
    <w:rsid w:val="00B71448"/>
    <w:rsid w:val="00B7160D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0DCA"/>
    <w:rsid w:val="00BE13B8"/>
    <w:rsid w:val="00BE16CB"/>
    <w:rsid w:val="00BE197A"/>
    <w:rsid w:val="00BE1A06"/>
    <w:rsid w:val="00BE1F8E"/>
    <w:rsid w:val="00BE2DD4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A8"/>
    <w:rsid w:val="00BF57C6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87D"/>
    <w:rsid w:val="00C45A44"/>
    <w:rsid w:val="00C45C66"/>
    <w:rsid w:val="00C464A1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B0072"/>
    <w:rsid w:val="00CB01BC"/>
    <w:rsid w:val="00CB03CF"/>
    <w:rsid w:val="00CB047F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823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CBF"/>
    <w:rsid w:val="00CE0F12"/>
    <w:rsid w:val="00CE112E"/>
    <w:rsid w:val="00CE1225"/>
    <w:rsid w:val="00CE132D"/>
    <w:rsid w:val="00CE143E"/>
    <w:rsid w:val="00CE1976"/>
    <w:rsid w:val="00CE19F2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E8"/>
    <w:rsid w:val="00D426FB"/>
    <w:rsid w:val="00D42B71"/>
    <w:rsid w:val="00D42D5D"/>
    <w:rsid w:val="00D43888"/>
    <w:rsid w:val="00D4429F"/>
    <w:rsid w:val="00D44A5C"/>
    <w:rsid w:val="00D44CC3"/>
    <w:rsid w:val="00D45B68"/>
    <w:rsid w:val="00D4601D"/>
    <w:rsid w:val="00D466E5"/>
    <w:rsid w:val="00D467C7"/>
    <w:rsid w:val="00D4688E"/>
    <w:rsid w:val="00D46E3E"/>
    <w:rsid w:val="00D46F2D"/>
    <w:rsid w:val="00D470C1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465"/>
    <w:rsid w:val="00D817FD"/>
    <w:rsid w:val="00D820F3"/>
    <w:rsid w:val="00D829AC"/>
    <w:rsid w:val="00D82AA1"/>
    <w:rsid w:val="00D83401"/>
    <w:rsid w:val="00D83850"/>
    <w:rsid w:val="00D83B88"/>
    <w:rsid w:val="00D84268"/>
    <w:rsid w:val="00D84278"/>
    <w:rsid w:val="00D846C5"/>
    <w:rsid w:val="00D847C6"/>
    <w:rsid w:val="00D84EF8"/>
    <w:rsid w:val="00D84F1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E7C"/>
    <w:rsid w:val="00DE42A3"/>
    <w:rsid w:val="00DE464E"/>
    <w:rsid w:val="00DE4664"/>
    <w:rsid w:val="00DE4811"/>
    <w:rsid w:val="00DE4B0C"/>
    <w:rsid w:val="00DE5FDA"/>
    <w:rsid w:val="00DE61AA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DB2"/>
    <w:rsid w:val="00E31506"/>
    <w:rsid w:val="00E31586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66A"/>
    <w:rsid w:val="00E447D5"/>
    <w:rsid w:val="00E45041"/>
    <w:rsid w:val="00E450D8"/>
    <w:rsid w:val="00E452D0"/>
    <w:rsid w:val="00E45A9D"/>
    <w:rsid w:val="00E4607D"/>
    <w:rsid w:val="00E460A1"/>
    <w:rsid w:val="00E46CC9"/>
    <w:rsid w:val="00E47D5F"/>
    <w:rsid w:val="00E47D96"/>
    <w:rsid w:val="00E47DF6"/>
    <w:rsid w:val="00E50344"/>
    <w:rsid w:val="00E508D6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D51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909"/>
    <w:rsid w:val="00F12B3D"/>
    <w:rsid w:val="00F12D5D"/>
    <w:rsid w:val="00F13242"/>
    <w:rsid w:val="00F1403E"/>
    <w:rsid w:val="00F140FE"/>
    <w:rsid w:val="00F1415B"/>
    <w:rsid w:val="00F1418D"/>
    <w:rsid w:val="00F14FB4"/>
    <w:rsid w:val="00F15CF3"/>
    <w:rsid w:val="00F15F83"/>
    <w:rsid w:val="00F165FF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C39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B39"/>
    <w:rsid w:val="00F550B5"/>
    <w:rsid w:val="00F553D1"/>
    <w:rsid w:val="00F55410"/>
    <w:rsid w:val="00F558E3"/>
    <w:rsid w:val="00F55AC5"/>
    <w:rsid w:val="00F564B4"/>
    <w:rsid w:val="00F56D31"/>
    <w:rsid w:val="00F56F50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C0B"/>
    <w:rsid w:val="00F763DF"/>
    <w:rsid w:val="00F77028"/>
    <w:rsid w:val="00F7792A"/>
    <w:rsid w:val="00F77A6F"/>
    <w:rsid w:val="00F77C47"/>
    <w:rsid w:val="00F77C4B"/>
    <w:rsid w:val="00F77CFA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5FF"/>
    <w:rsid w:val="00F82760"/>
    <w:rsid w:val="00F82956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9E7"/>
    <w:rsid w:val="00F93A3D"/>
    <w:rsid w:val="00F93A5F"/>
    <w:rsid w:val="00F94003"/>
    <w:rsid w:val="00F945E2"/>
    <w:rsid w:val="00F94737"/>
    <w:rsid w:val="00F9495D"/>
    <w:rsid w:val="00F94C7F"/>
    <w:rsid w:val="00F95013"/>
    <w:rsid w:val="00F951BD"/>
    <w:rsid w:val="00F9590D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5D0"/>
    <w:rsid w:val="00FF78DB"/>
    <w:rsid w:val="00FF7A04"/>
    <w:rsid w:val="018C360F"/>
    <w:rsid w:val="06054CF9"/>
    <w:rsid w:val="063775F9"/>
    <w:rsid w:val="067D4C1C"/>
    <w:rsid w:val="0BAD7041"/>
    <w:rsid w:val="118000C4"/>
    <w:rsid w:val="12A472D8"/>
    <w:rsid w:val="1575AEB2"/>
    <w:rsid w:val="1702D3F2"/>
    <w:rsid w:val="1DD50930"/>
    <w:rsid w:val="1F275B26"/>
    <w:rsid w:val="20910CB1"/>
    <w:rsid w:val="21CF78FF"/>
    <w:rsid w:val="239E142D"/>
    <w:rsid w:val="247247A7"/>
    <w:rsid w:val="25562114"/>
    <w:rsid w:val="28B07E55"/>
    <w:rsid w:val="2D1A144D"/>
    <w:rsid w:val="2D376513"/>
    <w:rsid w:val="2DE617C2"/>
    <w:rsid w:val="31DE5BBE"/>
    <w:rsid w:val="37233CEB"/>
    <w:rsid w:val="375C57D7"/>
    <w:rsid w:val="3A5219B0"/>
    <w:rsid w:val="3AB31D0C"/>
    <w:rsid w:val="42B20782"/>
    <w:rsid w:val="43CB57C6"/>
    <w:rsid w:val="52777F6E"/>
    <w:rsid w:val="57EF6871"/>
    <w:rsid w:val="58240039"/>
    <w:rsid w:val="5AF422E5"/>
    <w:rsid w:val="5F631FA8"/>
    <w:rsid w:val="655D1FE7"/>
    <w:rsid w:val="66647A0E"/>
    <w:rsid w:val="74000A47"/>
    <w:rsid w:val="74885606"/>
    <w:rsid w:val="763A080C"/>
    <w:rsid w:val="76A25278"/>
    <w:rsid w:val="76A65821"/>
    <w:rsid w:val="78156E78"/>
    <w:rsid w:val="78322852"/>
    <w:rsid w:val="7931734A"/>
    <w:rsid w:val="7ADB38D4"/>
    <w:rsid w:val="7CD15D98"/>
    <w:rsid w:val="7DD26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7996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宋体"/>
      <w:lang w:eastAsia="en-US"/>
    </w:rPr>
  </w:style>
  <w:style w:type="paragraph" w:styleId="Heading1">
    <w:name w:val="heading 1"/>
    <w:next w:val="Normal"/>
    <w:link w:val="Heading1Char1"/>
    <w:qFormat/>
    <w:rsid w:val="001679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6799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799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799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799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7996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167996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1679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679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167996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167996"/>
    <w:pPr>
      <w:ind w:left="1135"/>
    </w:pPr>
  </w:style>
  <w:style w:type="paragraph" w:styleId="List2">
    <w:name w:val="List 2"/>
    <w:basedOn w:val="List"/>
    <w:qFormat/>
    <w:rsid w:val="00167996"/>
    <w:pPr>
      <w:ind w:left="851"/>
    </w:pPr>
  </w:style>
  <w:style w:type="paragraph" w:styleId="List">
    <w:name w:val="List"/>
    <w:basedOn w:val="Normal"/>
    <w:qFormat/>
    <w:rsid w:val="00167996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sid w:val="00167996"/>
    <w:rPr>
      <w:b/>
      <w:bCs/>
    </w:rPr>
  </w:style>
  <w:style w:type="paragraph" w:styleId="CommentText">
    <w:name w:val="annotation text"/>
    <w:basedOn w:val="Normal"/>
    <w:link w:val="CommentTextChar"/>
    <w:qFormat/>
    <w:rsid w:val="00167996"/>
    <w:rPr>
      <w:lang w:eastAsia="zh-CN"/>
    </w:rPr>
  </w:style>
  <w:style w:type="paragraph" w:styleId="TOC7">
    <w:name w:val="toc 7"/>
    <w:basedOn w:val="TOC6"/>
    <w:next w:val="Normal"/>
    <w:semiHidden/>
    <w:qFormat/>
    <w:rsid w:val="00167996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167996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167996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167996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167996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16799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1679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eastAsia="en-US"/>
    </w:rPr>
  </w:style>
  <w:style w:type="paragraph" w:styleId="ListNumber2">
    <w:name w:val="List Number 2"/>
    <w:basedOn w:val="ListNumber"/>
    <w:qFormat/>
    <w:rsid w:val="00167996"/>
    <w:pPr>
      <w:ind w:left="851"/>
    </w:pPr>
  </w:style>
  <w:style w:type="paragraph" w:styleId="ListNumber">
    <w:name w:val="List Number"/>
    <w:basedOn w:val="List"/>
    <w:qFormat/>
    <w:rsid w:val="00167996"/>
  </w:style>
  <w:style w:type="paragraph" w:styleId="ListBullet4">
    <w:name w:val="List Bullet 4"/>
    <w:basedOn w:val="ListBullet3"/>
    <w:qFormat/>
    <w:rsid w:val="00167996"/>
    <w:pPr>
      <w:ind w:left="1418"/>
    </w:pPr>
  </w:style>
  <w:style w:type="paragraph" w:styleId="ListBullet3">
    <w:name w:val="List Bullet 3"/>
    <w:basedOn w:val="ListBullet2"/>
    <w:qFormat/>
    <w:rsid w:val="00167996"/>
    <w:pPr>
      <w:ind w:left="1135"/>
    </w:pPr>
  </w:style>
  <w:style w:type="paragraph" w:styleId="ListBullet2">
    <w:name w:val="List Bullet 2"/>
    <w:basedOn w:val="ListBullet"/>
    <w:qFormat/>
    <w:rsid w:val="00167996"/>
    <w:pPr>
      <w:ind w:left="851"/>
    </w:pPr>
  </w:style>
  <w:style w:type="paragraph" w:styleId="ListBullet">
    <w:name w:val="List Bullet"/>
    <w:basedOn w:val="List"/>
    <w:qFormat/>
    <w:rsid w:val="00167996"/>
  </w:style>
  <w:style w:type="paragraph" w:styleId="Caption">
    <w:name w:val="caption"/>
    <w:basedOn w:val="Normal"/>
    <w:next w:val="Normal"/>
    <w:link w:val="CaptionChar"/>
    <w:qFormat/>
    <w:rsid w:val="00167996"/>
    <w:pPr>
      <w:spacing w:before="120" w:after="120"/>
    </w:pPr>
    <w:rPr>
      <w:b/>
      <w:bCs/>
    </w:rPr>
  </w:style>
  <w:style w:type="paragraph" w:styleId="DocumentMap">
    <w:name w:val="Document Map"/>
    <w:basedOn w:val="Normal"/>
    <w:semiHidden/>
    <w:qFormat/>
    <w:rsid w:val="00167996"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qFormat/>
    <w:rsid w:val="00167996"/>
    <w:rPr>
      <w:i/>
    </w:rPr>
  </w:style>
  <w:style w:type="paragraph" w:styleId="BodyText">
    <w:name w:val="Body Text"/>
    <w:basedOn w:val="Normal"/>
    <w:link w:val="BodyTextChar"/>
    <w:qFormat/>
    <w:rsid w:val="00167996"/>
    <w:pPr>
      <w:spacing w:after="120"/>
    </w:pPr>
    <w:rPr>
      <w:rFonts w:ascii="Times" w:hAnsi="Times"/>
      <w:szCs w:val="24"/>
    </w:rPr>
  </w:style>
  <w:style w:type="paragraph" w:styleId="ListBullet5">
    <w:name w:val="List Bullet 5"/>
    <w:basedOn w:val="ListBullet4"/>
    <w:qFormat/>
    <w:rsid w:val="00167996"/>
    <w:pPr>
      <w:ind w:left="1702"/>
    </w:pPr>
  </w:style>
  <w:style w:type="paragraph" w:styleId="TOC8">
    <w:name w:val="toc 8"/>
    <w:basedOn w:val="TOC1"/>
    <w:next w:val="Normal"/>
    <w:semiHidden/>
    <w:qFormat/>
    <w:rsid w:val="00167996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167996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rsid w:val="00167996"/>
    <w:pPr>
      <w:jc w:val="center"/>
    </w:pPr>
    <w:rPr>
      <w:i/>
    </w:rPr>
  </w:style>
  <w:style w:type="paragraph" w:styleId="Header">
    <w:name w:val="header"/>
    <w:qFormat/>
    <w:rsid w:val="001679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167996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rsid w:val="00167996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167996"/>
    <w:pPr>
      <w:ind w:left="1702"/>
    </w:pPr>
  </w:style>
  <w:style w:type="paragraph" w:styleId="List4">
    <w:name w:val="List 4"/>
    <w:basedOn w:val="List3"/>
    <w:qFormat/>
    <w:rsid w:val="00167996"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rsid w:val="00167996"/>
    <w:pPr>
      <w:spacing w:before="120" w:after="120"/>
    </w:pPr>
  </w:style>
  <w:style w:type="paragraph" w:styleId="TOC9">
    <w:name w:val="toc 9"/>
    <w:basedOn w:val="TOC8"/>
    <w:next w:val="Normal"/>
    <w:semiHidden/>
    <w:qFormat/>
    <w:rsid w:val="00167996"/>
    <w:pPr>
      <w:ind w:left="1418" w:hanging="1418"/>
    </w:pPr>
  </w:style>
  <w:style w:type="paragraph" w:styleId="BodyText2">
    <w:name w:val="Body Text 2"/>
    <w:basedOn w:val="Normal"/>
    <w:qFormat/>
    <w:rsid w:val="00167996"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rsid w:val="001679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rsid w:val="00167996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167996"/>
    <w:pPr>
      <w:ind w:left="284"/>
    </w:pPr>
  </w:style>
  <w:style w:type="character" w:styleId="PageNumber">
    <w:name w:val="page number"/>
    <w:basedOn w:val="DefaultParagraphFont"/>
    <w:qFormat/>
    <w:rsid w:val="00167996"/>
  </w:style>
  <w:style w:type="character" w:styleId="FollowedHyperlink">
    <w:name w:val="FollowedHyperlink"/>
    <w:basedOn w:val="DefaultParagraphFont"/>
    <w:unhideWhenUsed/>
    <w:qFormat/>
    <w:rsid w:val="00167996"/>
    <w:rPr>
      <w:color w:val="954F72" w:themeColor="followedHyperlink"/>
      <w:u w:val="single"/>
    </w:rPr>
  </w:style>
  <w:style w:type="character" w:styleId="Hyperlink">
    <w:name w:val="Hyperlink"/>
    <w:uiPriority w:val="99"/>
    <w:qFormat/>
    <w:rsid w:val="00167996"/>
    <w:rPr>
      <w:color w:val="0000FF"/>
      <w:u w:val="single"/>
    </w:rPr>
  </w:style>
  <w:style w:type="character" w:styleId="CommentReference">
    <w:name w:val="annotation reference"/>
    <w:semiHidden/>
    <w:qFormat/>
    <w:rsid w:val="00167996"/>
    <w:rPr>
      <w:sz w:val="16"/>
      <w:szCs w:val="16"/>
    </w:rPr>
  </w:style>
  <w:style w:type="character" w:styleId="FootnoteReference">
    <w:name w:val="footnote reference"/>
    <w:semiHidden/>
    <w:qFormat/>
    <w:rsid w:val="00167996"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rsid w:val="00167996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rsid w:val="001679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rsid w:val="001679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Heading1"/>
    <w:next w:val="Normal"/>
    <w:qFormat/>
    <w:rsid w:val="00167996"/>
    <w:pPr>
      <w:outlineLvl w:val="9"/>
    </w:pPr>
  </w:style>
  <w:style w:type="paragraph" w:customStyle="1" w:styleId="TAH">
    <w:name w:val="TAH"/>
    <w:basedOn w:val="TAC"/>
    <w:qFormat/>
    <w:rsid w:val="00167996"/>
    <w:rPr>
      <w:b/>
    </w:rPr>
  </w:style>
  <w:style w:type="paragraph" w:customStyle="1" w:styleId="TAC">
    <w:name w:val="TAC"/>
    <w:basedOn w:val="TAL"/>
    <w:link w:val="TACChar"/>
    <w:qFormat/>
    <w:rsid w:val="00167996"/>
    <w:pPr>
      <w:jc w:val="center"/>
    </w:pPr>
  </w:style>
  <w:style w:type="paragraph" w:customStyle="1" w:styleId="TAL">
    <w:name w:val="TAL"/>
    <w:basedOn w:val="Normal"/>
    <w:qFormat/>
    <w:rsid w:val="0016799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16799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1679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167996"/>
    <w:pPr>
      <w:keepLines/>
      <w:ind w:left="1135" w:hanging="851"/>
    </w:pPr>
  </w:style>
  <w:style w:type="paragraph" w:customStyle="1" w:styleId="EX">
    <w:name w:val="EX"/>
    <w:basedOn w:val="Normal"/>
    <w:qFormat/>
    <w:rsid w:val="00167996"/>
    <w:pPr>
      <w:keepLines/>
      <w:ind w:left="1702" w:hanging="1418"/>
    </w:pPr>
  </w:style>
  <w:style w:type="paragraph" w:customStyle="1" w:styleId="FP">
    <w:name w:val="FP"/>
    <w:basedOn w:val="Normal"/>
    <w:qFormat/>
    <w:rsid w:val="00167996"/>
    <w:pPr>
      <w:spacing w:after="0"/>
    </w:pPr>
  </w:style>
  <w:style w:type="paragraph" w:customStyle="1" w:styleId="LD">
    <w:name w:val="LD"/>
    <w:qFormat/>
    <w:rsid w:val="001679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rsid w:val="00167996"/>
    <w:pPr>
      <w:spacing w:after="0"/>
    </w:pPr>
  </w:style>
  <w:style w:type="paragraph" w:customStyle="1" w:styleId="EW">
    <w:name w:val="EW"/>
    <w:basedOn w:val="EX"/>
    <w:qFormat/>
    <w:rsid w:val="00167996"/>
    <w:pPr>
      <w:spacing w:after="0"/>
    </w:pPr>
  </w:style>
  <w:style w:type="paragraph" w:customStyle="1" w:styleId="EQ">
    <w:name w:val="EQ"/>
    <w:basedOn w:val="Normal"/>
    <w:next w:val="Normal"/>
    <w:qFormat/>
    <w:rsid w:val="0016799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1679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1679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rsid w:val="00167996"/>
    <w:pPr>
      <w:jc w:val="right"/>
    </w:pPr>
  </w:style>
  <w:style w:type="paragraph" w:customStyle="1" w:styleId="TAN">
    <w:name w:val="TAN"/>
    <w:basedOn w:val="TAL"/>
    <w:qFormat/>
    <w:rsid w:val="00167996"/>
    <w:pPr>
      <w:ind w:left="851" w:hanging="851"/>
    </w:pPr>
  </w:style>
  <w:style w:type="paragraph" w:customStyle="1" w:styleId="ZA">
    <w:name w:val="ZA"/>
    <w:qFormat/>
    <w:rsid w:val="001679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rsid w:val="001679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rsid w:val="001679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rsid w:val="001679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rsid w:val="00167996"/>
    <w:pPr>
      <w:framePr w:wrap="notBeside" w:y="16161"/>
    </w:pPr>
  </w:style>
  <w:style w:type="character" w:customStyle="1" w:styleId="ZGSM">
    <w:name w:val="ZGSM"/>
    <w:qFormat/>
    <w:rsid w:val="00167996"/>
  </w:style>
  <w:style w:type="paragraph" w:customStyle="1" w:styleId="ZG">
    <w:name w:val="ZG"/>
    <w:qFormat/>
    <w:rsid w:val="001679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sid w:val="00167996"/>
    <w:rPr>
      <w:color w:val="FF0000"/>
    </w:rPr>
  </w:style>
  <w:style w:type="paragraph" w:customStyle="1" w:styleId="B1">
    <w:name w:val="B1"/>
    <w:basedOn w:val="List"/>
    <w:link w:val="B1Char1"/>
    <w:qFormat/>
    <w:rsid w:val="00167996"/>
  </w:style>
  <w:style w:type="paragraph" w:customStyle="1" w:styleId="B2">
    <w:name w:val="B2"/>
    <w:basedOn w:val="List2"/>
    <w:link w:val="B2Char"/>
    <w:qFormat/>
    <w:rsid w:val="00167996"/>
  </w:style>
  <w:style w:type="paragraph" w:customStyle="1" w:styleId="B3">
    <w:name w:val="B3"/>
    <w:basedOn w:val="List3"/>
    <w:qFormat/>
    <w:rsid w:val="00167996"/>
  </w:style>
  <w:style w:type="paragraph" w:customStyle="1" w:styleId="B4">
    <w:name w:val="B4"/>
    <w:basedOn w:val="List4"/>
    <w:qFormat/>
    <w:rsid w:val="00167996"/>
  </w:style>
  <w:style w:type="paragraph" w:customStyle="1" w:styleId="B5">
    <w:name w:val="B5"/>
    <w:basedOn w:val="List5"/>
    <w:qFormat/>
    <w:rsid w:val="00167996"/>
  </w:style>
  <w:style w:type="paragraph" w:customStyle="1" w:styleId="ZTD">
    <w:name w:val="ZTD"/>
    <w:basedOn w:val="ZB"/>
    <w:qFormat/>
    <w:rsid w:val="00167996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sid w:val="00167996"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rsid w:val="00167996"/>
    <w:pPr>
      <w:numPr>
        <w:numId w:val="2"/>
      </w:numPr>
    </w:pPr>
  </w:style>
  <w:style w:type="paragraph" w:customStyle="1" w:styleId="text">
    <w:name w:val="text"/>
    <w:basedOn w:val="Normal"/>
    <w:qFormat/>
    <w:rsid w:val="00167996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rsid w:val="00167996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rsid w:val="00167996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rsid w:val="00167996"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rsid w:val="00167996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rsid w:val="00167996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sid w:val="00167996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rsid w:val="00167996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rsid w:val="00167996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sid w:val="0016799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16799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16799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16799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167996"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sid w:val="00167996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sid w:val="00167996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sid w:val="00167996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sid w:val="00167996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sid w:val="00167996"/>
    <w:rPr>
      <w:rFonts w:ascii="Arial" w:hAnsi="Arial"/>
      <w:sz w:val="22"/>
      <w:lang w:val="en-GB" w:eastAsia="en-US" w:bidi="ar-SA"/>
    </w:rPr>
  </w:style>
  <w:style w:type="paragraph" w:customStyle="1" w:styleId="ListParagraph1">
    <w:name w:val="List Paragraph1"/>
    <w:basedOn w:val="Normal"/>
    <w:link w:val="Char"/>
    <w:uiPriority w:val="34"/>
    <w:qFormat/>
    <w:rsid w:val="00167996"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rsid w:val="00167996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sid w:val="00167996"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sid w:val="00167996"/>
    <w:rPr>
      <w:rFonts w:eastAsia="宋体"/>
      <w:lang w:val="en-GB" w:eastAsia="en-US"/>
    </w:rPr>
  </w:style>
  <w:style w:type="character" w:customStyle="1" w:styleId="CommentTextChar">
    <w:name w:val="Comment Text Char"/>
    <w:link w:val="CommentText"/>
    <w:qFormat/>
    <w:rsid w:val="00167996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rsid w:val="00167996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rsid w:val="0016799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rsid w:val="0016799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customStyle="1" w:styleId="PlaceholderText1">
    <w:name w:val="Placeholder Text1"/>
    <w:uiPriority w:val="99"/>
    <w:semiHidden/>
    <w:qFormat/>
    <w:rsid w:val="00167996"/>
    <w:rPr>
      <w:color w:val="808080"/>
    </w:rPr>
  </w:style>
  <w:style w:type="character" w:customStyle="1" w:styleId="TACChar">
    <w:name w:val="TAC Char"/>
    <w:link w:val="TAC"/>
    <w:qFormat/>
    <w:rsid w:val="0016799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7996"/>
    <w:rPr>
      <w:rFonts w:ascii="Arial" w:hAnsi="Arial"/>
      <w:b/>
      <w:lang w:val="en-GB" w:eastAsia="en-US"/>
    </w:rPr>
  </w:style>
  <w:style w:type="character" w:customStyle="1" w:styleId="Char">
    <w:name w:val="列出段落 Char"/>
    <w:link w:val="ListParagraph1"/>
    <w:uiPriority w:val="34"/>
    <w:qFormat/>
    <w:locked/>
    <w:rsid w:val="00167996"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qFormat/>
    <w:rsid w:val="00167996"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67996"/>
    <w:rPr>
      <w:rFonts w:ascii="Arial" w:hAnsi="Arial"/>
      <w:b/>
      <w:i/>
      <w:sz w:val="18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167996"/>
    <w:rPr>
      <w:rFonts w:ascii="Times" w:hAnsi="Times"/>
      <w:szCs w:val="24"/>
      <w:lang w:eastAsia="en-US"/>
    </w:rPr>
  </w:style>
  <w:style w:type="table" w:customStyle="1" w:styleId="4-11">
    <w:name w:val="网格表 4 - 着色 11"/>
    <w:basedOn w:val="TableNormal"/>
    <w:uiPriority w:val="49"/>
    <w:qFormat/>
    <w:rsid w:val="0016799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aptionChar">
    <w:name w:val="Caption Char"/>
    <w:link w:val="Caption"/>
    <w:uiPriority w:val="99"/>
    <w:qFormat/>
    <w:rsid w:val="00167996"/>
    <w:rPr>
      <w:rFonts w:ascii="Times New Roman" w:hAnsi="Times New Roman"/>
      <w:b/>
      <w:bCs/>
      <w:lang w:eastAsia="en-US"/>
    </w:rPr>
  </w:style>
  <w:style w:type="paragraph" w:customStyle="1" w:styleId="Proposal">
    <w:name w:val="Proposal"/>
    <w:basedOn w:val="Normal"/>
    <w:link w:val="ProposalChar"/>
    <w:qFormat/>
    <w:rsid w:val="00167996"/>
    <w:pPr>
      <w:numPr>
        <w:numId w:val="5"/>
      </w:numPr>
      <w:tabs>
        <w:tab w:val="left" w:pos="1152"/>
      </w:tabs>
      <w:spacing w:before="240" w:after="240"/>
      <w:ind w:left="0" w:firstLine="0"/>
    </w:pPr>
    <w:rPr>
      <w:rFonts w:eastAsia="MS Mincho"/>
      <w:b/>
      <w:i/>
      <w:lang w:eastAsia="ja-JP"/>
    </w:rPr>
  </w:style>
  <w:style w:type="character" w:customStyle="1" w:styleId="ProposalChar">
    <w:name w:val="Proposal Char"/>
    <w:basedOn w:val="DefaultParagraphFont"/>
    <w:link w:val="Proposal"/>
    <w:qFormat/>
    <w:rsid w:val="00167996"/>
    <w:rPr>
      <w:rFonts w:ascii="Times New Roman" w:eastAsia="MS Mincho" w:hAnsi="Times New Roman"/>
      <w:b/>
      <w:i/>
      <w:lang w:eastAsia="ja-JP"/>
    </w:rPr>
  </w:style>
  <w:style w:type="character" w:customStyle="1" w:styleId="NOChar">
    <w:name w:val="NO Char"/>
    <w:basedOn w:val="DefaultParagraphFont"/>
    <w:link w:val="NO"/>
    <w:qFormat/>
    <w:locked/>
    <w:rsid w:val="00167996"/>
    <w:rPr>
      <w:rFonts w:ascii="Times New Roman" w:hAnsi="Times New Roman"/>
      <w:lang w:eastAsia="en-US"/>
    </w:rPr>
  </w:style>
  <w:style w:type="character" w:customStyle="1" w:styleId="B1Char1">
    <w:name w:val="B1 Char1"/>
    <w:basedOn w:val="DefaultParagraphFont"/>
    <w:link w:val="B1"/>
    <w:qFormat/>
    <w:locked/>
    <w:rsid w:val="00167996"/>
    <w:rPr>
      <w:rFonts w:ascii="Times New Roman" w:hAnsi="Times New Roman"/>
      <w:lang w:eastAsia="en-US"/>
    </w:rPr>
  </w:style>
  <w:style w:type="character" w:customStyle="1" w:styleId="B2Char">
    <w:name w:val="B2 Char"/>
    <w:basedOn w:val="DefaultParagraphFont"/>
    <w:link w:val="B2"/>
    <w:qFormat/>
    <w:locked/>
    <w:rsid w:val="00167996"/>
    <w:rPr>
      <w:rFonts w:ascii="Times New Roman" w:hAnsi="Times New Roman"/>
      <w:lang w:eastAsia="en-US"/>
    </w:rPr>
  </w:style>
  <w:style w:type="character" w:customStyle="1" w:styleId="10">
    <w:name w:val="明显强调1"/>
    <w:basedOn w:val="DefaultParagraphFont"/>
    <w:uiPriority w:val="21"/>
    <w:qFormat/>
    <w:rsid w:val="00167996"/>
    <w:rPr>
      <w:i/>
      <w:iCs/>
      <w:color w:val="5B9BD5" w:themeColor="accent1"/>
    </w:rPr>
  </w:style>
  <w:style w:type="character" w:customStyle="1" w:styleId="11">
    <w:name w:val="不明显强调1"/>
    <w:basedOn w:val="DefaultParagraphFont"/>
    <w:uiPriority w:val="19"/>
    <w:qFormat/>
    <w:rsid w:val="00167996"/>
    <w:rPr>
      <w:i/>
      <w:iCs/>
      <w:color w:val="404040" w:themeColor="text1" w:themeTint="BF"/>
    </w:rPr>
  </w:style>
  <w:style w:type="paragraph" w:customStyle="1" w:styleId="Figure">
    <w:name w:val="Figure"/>
    <w:basedOn w:val="Normal"/>
    <w:link w:val="FigureChar"/>
    <w:qFormat/>
    <w:rsid w:val="00167996"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rsid w:val="00167996"/>
    <w:pPr>
      <w:numPr>
        <w:numId w:val="7"/>
      </w:numPr>
    </w:pPr>
  </w:style>
  <w:style w:type="character" w:customStyle="1" w:styleId="FigureChar">
    <w:name w:val="Figure Char"/>
    <w:basedOn w:val="DefaultParagraphFont"/>
    <w:link w:val="Figure"/>
    <w:qFormat/>
    <w:rsid w:val="00167996"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167996"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sid w:val="00167996"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sid w:val="00167996"/>
    <w:rPr>
      <w:rFonts w:ascii="Times New Roman" w:eastAsia="MS Mincho" w:hAnsi="Times New Roman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BE6AC8C5-8E0B-4BB3-967E-ABAAF5112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1168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7812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Inc.</dc:creator>
  <cp:lastModifiedBy>左志松10020442</cp:lastModifiedBy>
  <cp:revision>136</cp:revision>
  <cp:lastPrinted>2018-04-07T03:05:00Z</cp:lastPrinted>
  <dcterms:created xsi:type="dcterms:W3CDTF">2018-05-12T01:54:00Z</dcterms:created>
  <dcterms:modified xsi:type="dcterms:W3CDTF">2018-09-29T06:00:00Z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2052-10.8.2.6613</vt:lpwstr>
  </property>
</Properties>
</file>